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678"/>
        <w:gridCol w:w="4678"/>
      </w:tblGrid>
      <w:tr w:rsidR="00212589" w:rsidRPr="00212589" w:rsidTr="00D4020A">
        <w:tc>
          <w:tcPr>
            <w:tcW w:w="4678" w:type="dxa"/>
          </w:tcPr>
          <w:p w:rsidR="00212589" w:rsidRPr="00212589" w:rsidRDefault="00212589" w:rsidP="00212589">
            <w:pPr>
              <w:keepNext/>
              <w:keepLines/>
              <w:spacing w:after="0" w:line="240" w:lineRule="auto"/>
              <w:ind w:right="20"/>
              <w:outlineLvl w:val="0"/>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 xml:space="preserve">ПРИНЯТО </w:t>
            </w:r>
          </w:p>
          <w:p w:rsidR="00212589" w:rsidRPr="00212589" w:rsidRDefault="00212589" w:rsidP="00212589">
            <w:pPr>
              <w:keepNext/>
              <w:keepLines/>
              <w:spacing w:after="0" w:line="240" w:lineRule="auto"/>
              <w:ind w:right="20"/>
              <w:outlineLvl w:val="0"/>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Советом Учреждения</w:t>
            </w:r>
          </w:p>
          <w:p w:rsidR="00212589" w:rsidRPr="00212589" w:rsidRDefault="00212589" w:rsidP="00212589">
            <w:pPr>
              <w:keepNext/>
              <w:keepLines/>
              <w:spacing w:after="0" w:line="240" w:lineRule="auto"/>
              <w:ind w:right="20"/>
              <w:outlineLvl w:val="0"/>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МБДОУ ДС </w:t>
            </w:r>
            <w:r>
              <w:rPr>
                <w:rFonts w:ascii="Times New Roman" w:eastAsia="Times New Roman" w:hAnsi="Times New Roman" w:cs="Times New Roman"/>
                <w:sz w:val="24"/>
                <w:szCs w:val="24"/>
                <w:lang w:eastAsia="ru-RU"/>
              </w:rPr>
              <w:t xml:space="preserve">№46 </w:t>
            </w:r>
            <w:r w:rsidRPr="002125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Вишенка</w:t>
            </w:r>
            <w:r w:rsidRPr="00212589">
              <w:rPr>
                <w:rFonts w:ascii="Times New Roman" w:eastAsia="Times New Roman" w:hAnsi="Times New Roman" w:cs="Times New Roman"/>
                <w:sz w:val="24"/>
                <w:szCs w:val="24"/>
                <w:lang w:eastAsia="ru-RU"/>
              </w:rPr>
              <w:t>»</w:t>
            </w:r>
          </w:p>
          <w:p w:rsidR="00212589" w:rsidRPr="00212589" w:rsidRDefault="00212589" w:rsidP="00212589">
            <w:pPr>
              <w:keepNext/>
              <w:keepLines/>
              <w:spacing w:after="0" w:line="240" w:lineRule="auto"/>
              <w:ind w:right="2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77546">
              <w:rPr>
                <w:rFonts w:ascii="Times New Roman" w:eastAsia="Times New Roman" w:hAnsi="Times New Roman" w:cs="Times New Roman"/>
                <w:sz w:val="24"/>
                <w:szCs w:val="24"/>
                <w:lang w:eastAsia="ru-RU"/>
              </w:rPr>
              <w:t>ротокол от 31.01</w:t>
            </w:r>
            <w:r>
              <w:rPr>
                <w:rFonts w:ascii="Times New Roman" w:eastAsia="Times New Roman" w:hAnsi="Times New Roman" w:cs="Times New Roman"/>
                <w:sz w:val="24"/>
                <w:szCs w:val="24"/>
                <w:lang w:eastAsia="ru-RU"/>
              </w:rPr>
              <w:t>.202</w:t>
            </w:r>
            <w:r w:rsidR="00F77546">
              <w:rPr>
                <w:rFonts w:ascii="Times New Roman" w:eastAsia="Times New Roman" w:hAnsi="Times New Roman" w:cs="Times New Roman"/>
                <w:sz w:val="24"/>
                <w:szCs w:val="24"/>
                <w:lang w:eastAsia="ru-RU"/>
              </w:rPr>
              <w:t>4 №1</w:t>
            </w:r>
          </w:p>
          <w:p w:rsidR="00212589" w:rsidRPr="00212589" w:rsidRDefault="00212589" w:rsidP="00212589">
            <w:pPr>
              <w:keepNext/>
              <w:keepLines/>
              <w:spacing w:after="0" w:line="240" w:lineRule="auto"/>
              <w:ind w:right="20"/>
              <w:outlineLvl w:val="0"/>
              <w:rPr>
                <w:rFonts w:ascii="Times New Roman" w:eastAsia="Times New Roman" w:hAnsi="Times New Roman" w:cs="Times New Roman"/>
                <w:sz w:val="24"/>
                <w:szCs w:val="24"/>
                <w:lang w:eastAsia="ru-RU"/>
              </w:rPr>
            </w:pPr>
          </w:p>
        </w:tc>
        <w:tc>
          <w:tcPr>
            <w:tcW w:w="4678" w:type="dxa"/>
          </w:tcPr>
          <w:p w:rsidR="00212589" w:rsidRPr="00212589" w:rsidRDefault="00212589" w:rsidP="00212589">
            <w:pPr>
              <w:spacing w:before="60" w:after="60" w:line="240" w:lineRule="auto"/>
              <w:ind w:left="482" w:right="522" w:hanging="482"/>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УТВЕРЖДЕНО</w:t>
            </w:r>
          </w:p>
          <w:p w:rsidR="001B1F99" w:rsidRDefault="00212589" w:rsidP="00212589">
            <w:pPr>
              <w:keepNext/>
              <w:keepLines/>
              <w:spacing w:after="0" w:line="240" w:lineRule="auto"/>
              <w:ind w:right="20"/>
              <w:outlineLvl w:val="0"/>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приказом </w:t>
            </w:r>
            <w:r w:rsidR="001B1F99">
              <w:rPr>
                <w:rFonts w:ascii="Times New Roman" w:eastAsia="Times New Roman" w:hAnsi="Times New Roman" w:cs="Times New Roman"/>
                <w:sz w:val="24"/>
                <w:szCs w:val="24"/>
                <w:lang w:eastAsia="ru-RU"/>
              </w:rPr>
              <w:t xml:space="preserve">заведующего </w:t>
            </w:r>
          </w:p>
          <w:p w:rsidR="00212589" w:rsidRDefault="00212589" w:rsidP="00212589">
            <w:pPr>
              <w:keepNext/>
              <w:keepLines/>
              <w:spacing w:after="0" w:line="240" w:lineRule="auto"/>
              <w:ind w:right="20"/>
              <w:outlineLvl w:val="0"/>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МБДОУ ДС </w:t>
            </w:r>
            <w:r>
              <w:rPr>
                <w:rFonts w:ascii="Times New Roman" w:eastAsia="Times New Roman" w:hAnsi="Times New Roman" w:cs="Times New Roman"/>
                <w:sz w:val="24"/>
                <w:szCs w:val="24"/>
                <w:lang w:eastAsia="ru-RU"/>
              </w:rPr>
              <w:t xml:space="preserve">№46 </w:t>
            </w:r>
            <w:r w:rsidRPr="002125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Вишенка</w:t>
            </w:r>
            <w:r w:rsidRPr="00212589">
              <w:rPr>
                <w:rFonts w:ascii="Times New Roman" w:eastAsia="Times New Roman" w:hAnsi="Times New Roman" w:cs="Times New Roman"/>
                <w:sz w:val="24"/>
                <w:szCs w:val="24"/>
                <w:lang w:eastAsia="ru-RU"/>
              </w:rPr>
              <w:t>»</w:t>
            </w:r>
          </w:p>
          <w:p w:rsidR="00212589" w:rsidRPr="00212589" w:rsidRDefault="00212589" w:rsidP="00212589">
            <w:pPr>
              <w:spacing w:before="60" w:after="60" w:line="240" w:lineRule="auto"/>
              <w:ind w:left="482" w:right="522" w:hanging="482"/>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от</w:t>
            </w:r>
            <w:r w:rsidR="00F77546">
              <w:rPr>
                <w:rFonts w:ascii="Times New Roman" w:eastAsia="Times New Roman" w:hAnsi="Times New Roman" w:cs="Times New Roman"/>
                <w:sz w:val="24"/>
                <w:szCs w:val="24"/>
                <w:lang w:eastAsia="ru-RU"/>
              </w:rPr>
              <w:t xml:space="preserve"> 01.02.2024</w:t>
            </w:r>
            <w:r>
              <w:rPr>
                <w:rFonts w:ascii="Times New Roman" w:eastAsia="Times New Roman" w:hAnsi="Times New Roman" w:cs="Times New Roman"/>
                <w:sz w:val="24"/>
                <w:szCs w:val="24"/>
                <w:lang w:eastAsia="ru-RU"/>
              </w:rPr>
              <w:t xml:space="preserve">г. </w:t>
            </w:r>
            <w:r w:rsidRPr="00212589">
              <w:rPr>
                <w:rFonts w:ascii="Times New Roman" w:eastAsia="Times New Roman" w:hAnsi="Times New Roman" w:cs="Times New Roman"/>
                <w:sz w:val="24"/>
                <w:szCs w:val="24"/>
                <w:lang w:eastAsia="ru-RU"/>
              </w:rPr>
              <w:t xml:space="preserve"> №</w:t>
            </w:r>
            <w:r w:rsidR="00F77546">
              <w:rPr>
                <w:rFonts w:ascii="Times New Roman" w:eastAsia="Times New Roman" w:hAnsi="Times New Roman" w:cs="Times New Roman"/>
                <w:sz w:val="24"/>
                <w:szCs w:val="24"/>
                <w:lang w:eastAsia="ru-RU"/>
              </w:rPr>
              <w:t>25</w:t>
            </w:r>
          </w:p>
        </w:tc>
      </w:tr>
      <w:tr w:rsidR="00212589" w:rsidRPr="00212589" w:rsidTr="00D4020A">
        <w:tc>
          <w:tcPr>
            <w:tcW w:w="4678" w:type="dxa"/>
          </w:tcPr>
          <w:p w:rsidR="00212589" w:rsidRPr="00212589" w:rsidRDefault="00212589" w:rsidP="00212589">
            <w:pPr>
              <w:snapToGrid w:val="0"/>
              <w:spacing w:after="0" w:line="240" w:lineRule="auto"/>
              <w:jc w:val="both"/>
              <w:rPr>
                <w:rFonts w:ascii="Times New Roman" w:eastAsia="Times New Roman" w:hAnsi="Times New Roman" w:cs="Times New Roman"/>
                <w:b/>
                <w:bCs/>
                <w:color w:val="000000"/>
                <w:sz w:val="24"/>
                <w:szCs w:val="24"/>
                <w:lang w:eastAsia="ru-RU"/>
              </w:rPr>
            </w:pPr>
            <w:r w:rsidRPr="00212589">
              <w:rPr>
                <w:rFonts w:ascii="Times New Roman" w:eastAsia="Times New Roman" w:hAnsi="Times New Roman" w:cs="Times New Roman"/>
                <w:b/>
                <w:bCs/>
                <w:color w:val="000000"/>
                <w:sz w:val="24"/>
                <w:szCs w:val="24"/>
                <w:lang w:eastAsia="ru-RU"/>
              </w:rPr>
              <w:t>СОГЛАСОВАНО</w:t>
            </w:r>
          </w:p>
          <w:p w:rsidR="00212589" w:rsidRPr="00212589" w:rsidRDefault="00212589" w:rsidP="00212589">
            <w:pPr>
              <w:spacing w:after="0" w:line="240" w:lineRule="auto"/>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председатель </w:t>
            </w:r>
            <w:proofErr w:type="gramStart"/>
            <w:r w:rsidRPr="00212589">
              <w:rPr>
                <w:rFonts w:ascii="Times New Roman" w:eastAsia="Times New Roman" w:hAnsi="Times New Roman" w:cs="Times New Roman"/>
                <w:sz w:val="24"/>
                <w:szCs w:val="24"/>
                <w:lang w:eastAsia="ru-RU"/>
              </w:rPr>
              <w:t>первичной</w:t>
            </w:r>
            <w:proofErr w:type="gramEnd"/>
            <w:r w:rsidRPr="00212589">
              <w:rPr>
                <w:rFonts w:ascii="Times New Roman" w:eastAsia="Times New Roman" w:hAnsi="Times New Roman" w:cs="Times New Roman"/>
                <w:sz w:val="24"/>
                <w:szCs w:val="24"/>
                <w:lang w:eastAsia="ru-RU"/>
              </w:rPr>
              <w:t xml:space="preserve"> </w:t>
            </w:r>
          </w:p>
          <w:p w:rsidR="00212589" w:rsidRPr="00212589" w:rsidRDefault="00212589" w:rsidP="00212589">
            <w:pPr>
              <w:spacing w:after="0" w:line="240" w:lineRule="auto"/>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профсоюзной организации </w:t>
            </w:r>
          </w:p>
          <w:p w:rsidR="00212589" w:rsidRPr="00212589" w:rsidRDefault="00212589" w:rsidP="00212589">
            <w:pPr>
              <w:keepNext/>
              <w:keepLines/>
              <w:spacing w:after="0" w:line="240" w:lineRule="auto"/>
              <w:ind w:right="20"/>
              <w:outlineLvl w:val="0"/>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МБДОУ ДС </w:t>
            </w:r>
            <w:r>
              <w:rPr>
                <w:rFonts w:ascii="Times New Roman" w:eastAsia="Times New Roman" w:hAnsi="Times New Roman" w:cs="Times New Roman"/>
                <w:sz w:val="24"/>
                <w:szCs w:val="24"/>
                <w:lang w:eastAsia="ru-RU"/>
              </w:rPr>
              <w:t xml:space="preserve">№46 </w:t>
            </w:r>
            <w:r w:rsidRPr="002125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Вишенка</w:t>
            </w:r>
            <w:r w:rsidRPr="00212589">
              <w:rPr>
                <w:rFonts w:ascii="Times New Roman" w:eastAsia="Times New Roman" w:hAnsi="Times New Roman" w:cs="Times New Roman"/>
                <w:sz w:val="24"/>
                <w:szCs w:val="24"/>
                <w:lang w:eastAsia="ru-RU"/>
              </w:rPr>
              <w:t>»</w:t>
            </w:r>
          </w:p>
          <w:p w:rsidR="00212589" w:rsidRPr="00212589" w:rsidRDefault="00212589" w:rsidP="00212589">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Е.А.Бондаренко</w:t>
            </w:r>
            <w:proofErr w:type="spellEnd"/>
          </w:p>
          <w:p w:rsidR="00212589" w:rsidRPr="00212589" w:rsidRDefault="00212589" w:rsidP="00212589">
            <w:pPr>
              <w:spacing w:after="0" w:line="240" w:lineRule="auto"/>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18"/>
                <w:szCs w:val="18"/>
                <w:lang w:eastAsia="ru-RU"/>
              </w:rPr>
              <w:t xml:space="preserve">                                            </w:t>
            </w:r>
          </w:p>
          <w:p w:rsidR="00212589" w:rsidRPr="00212589" w:rsidRDefault="00212589" w:rsidP="00212589">
            <w:pPr>
              <w:keepNext/>
              <w:keepLines/>
              <w:spacing w:after="0" w:line="240" w:lineRule="auto"/>
              <w:ind w:right="20"/>
              <w:outlineLvl w:val="0"/>
              <w:rPr>
                <w:rFonts w:ascii="Times New Roman" w:eastAsia="Times New Roman" w:hAnsi="Times New Roman" w:cs="Times New Roman"/>
                <w:b/>
                <w:sz w:val="24"/>
                <w:szCs w:val="24"/>
                <w:lang w:eastAsia="ru-RU"/>
              </w:rPr>
            </w:pPr>
          </w:p>
        </w:tc>
        <w:tc>
          <w:tcPr>
            <w:tcW w:w="4678" w:type="dxa"/>
          </w:tcPr>
          <w:p w:rsidR="00212589" w:rsidRPr="00212589" w:rsidRDefault="00212589" w:rsidP="00212589">
            <w:pPr>
              <w:spacing w:before="60" w:after="60" w:line="240" w:lineRule="auto"/>
              <w:ind w:left="482" w:right="522" w:hanging="482"/>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 xml:space="preserve"> </w:t>
            </w:r>
          </w:p>
        </w:tc>
      </w:tr>
    </w:tbl>
    <w:p w:rsidR="00212589" w:rsidRPr="00212589" w:rsidRDefault="00212589" w:rsidP="00212589">
      <w:pPr>
        <w:spacing w:after="0" w:line="240" w:lineRule="auto"/>
        <w:rPr>
          <w:rFonts w:ascii="Times New Roman" w:eastAsia="Times New Roman" w:hAnsi="Times New Roman" w:cs="Times New Roman"/>
          <w:sz w:val="24"/>
          <w:szCs w:val="24"/>
          <w:lang w:eastAsia="ru-RU"/>
        </w:rPr>
      </w:pPr>
    </w:p>
    <w:p w:rsidR="00212589" w:rsidRPr="00212589" w:rsidRDefault="00212589" w:rsidP="00212589">
      <w:pPr>
        <w:numPr>
          <w:ilvl w:val="0"/>
          <w:numId w:val="1"/>
        </w:numPr>
        <w:shd w:val="clear" w:color="auto" w:fill="FFFFFF"/>
        <w:suppressAutoHyphens/>
        <w:spacing w:after="0" w:line="100" w:lineRule="atLeast"/>
        <w:jc w:val="center"/>
        <w:rPr>
          <w:rFonts w:ascii="Times New Roman" w:eastAsia="Times New Roman" w:hAnsi="Times New Roman" w:cs="Times New Roman"/>
          <w:b/>
          <w:color w:val="000000"/>
          <w:sz w:val="24"/>
          <w:szCs w:val="24"/>
          <w:lang w:eastAsia="ru-RU"/>
        </w:rPr>
      </w:pPr>
      <w:r w:rsidRPr="00212589">
        <w:rPr>
          <w:rFonts w:ascii="Times New Roman" w:eastAsia="Times New Roman" w:hAnsi="Times New Roman" w:cs="Times New Roman"/>
          <w:b/>
          <w:bCs/>
          <w:sz w:val="24"/>
          <w:szCs w:val="24"/>
          <w:lang w:eastAsia="ru-RU"/>
        </w:rPr>
        <w:t>ПОЛОЖЕНИЕ ОБ ОРГАНИЗАЦИИ ПИТАНИЯ ВОСПИТАННИКОВ</w:t>
      </w:r>
    </w:p>
    <w:p w:rsidR="00212589" w:rsidRPr="00212589" w:rsidRDefault="00212589" w:rsidP="00212589">
      <w:pPr>
        <w:numPr>
          <w:ilvl w:val="0"/>
          <w:numId w:val="1"/>
        </w:numPr>
        <w:shd w:val="clear" w:color="auto" w:fill="FFFFFF"/>
        <w:suppressAutoHyphens/>
        <w:spacing w:after="0" w:line="100" w:lineRule="atLeast"/>
        <w:jc w:val="center"/>
        <w:rPr>
          <w:rFonts w:ascii="Times New Roman" w:eastAsia="Times New Roman" w:hAnsi="Times New Roman" w:cs="Times New Roman"/>
          <w:b/>
          <w:color w:val="000000"/>
          <w:sz w:val="24"/>
          <w:szCs w:val="24"/>
          <w:lang w:eastAsia="ru-RU"/>
        </w:rPr>
      </w:pPr>
      <w:r w:rsidRPr="00212589">
        <w:rPr>
          <w:rFonts w:ascii="Times New Roman" w:eastAsia="Times New Roman" w:hAnsi="Times New Roman" w:cs="Times New Roman"/>
          <w:b/>
          <w:color w:val="000000"/>
          <w:sz w:val="24"/>
          <w:szCs w:val="24"/>
          <w:lang w:eastAsia="ru-RU"/>
        </w:rPr>
        <w:t>муниципального бюджетного дошкольного образовательного учреждения детс</w:t>
      </w:r>
      <w:r>
        <w:rPr>
          <w:rFonts w:ascii="Times New Roman" w:eastAsia="Times New Roman" w:hAnsi="Times New Roman" w:cs="Times New Roman"/>
          <w:b/>
          <w:color w:val="000000"/>
          <w:sz w:val="24"/>
          <w:szCs w:val="24"/>
          <w:lang w:eastAsia="ru-RU"/>
        </w:rPr>
        <w:t>кого сада №46</w:t>
      </w:r>
      <w:r w:rsidRPr="00212589">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Вишенка</w:t>
      </w:r>
      <w:r w:rsidRPr="00212589">
        <w:rPr>
          <w:rFonts w:ascii="Times New Roman" w:eastAsia="Times New Roman" w:hAnsi="Times New Roman" w:cs="Times New Roman"/>
          <w:b/>
          <w:color w:val="000000"/>
          <w:sz w:val="24"/>
          <w:szCs w:val="24"/>
          <w:lang w:eastAsia="ru-RU"/>
        </w:rPr>
        <w:t xml:space="preserve">» </w:t>
      </w:r>
      <w:proofErr w:type="spellStart"/>
      <w:r w:rsidRPr="00212589">
        <w:rPr>
          <w:rFonts w:ascii="Times New Roman" w:eastAsia="Times New Roman" w:hAnsi="Times New Roman" w:cs="Times New Roman"/>
          <w:b/>
          <w:color w:val="000000"/>
          <w:sz w:val="24"/>
          <w:szCs w:val="24"/>
          <w:lang w:eastAsia="ru-RU"/>
        </w:rPr>
        <w:t>Старооскольского</w:t>
      </w:r>
      <w:proofErr w:type="spellEnd"/>
      <w:r w:rsidRPr="00212589">
        <w:rPr>
          <w:rFonts w:ascii="Times New Roman" w:eastAsia="Times New Roman" w:hAnsi="Times New Roman" w:cs="Times New Roman"/>
          <w:b/>
          <w:color w:val="000000"/>
          <w:sz w:val="24"/>
          <w:szCs w:val="24"/>
          <w:lang w:eastAsia="ru-RU"/>
        </w:rPr>
        <w:t xml:space="preserve"> городского округа</w:t>
      </w:r>
    </w:p>
    <w:p w:rsidR="00212589" w:rsidRPr="00212589" w:rsidRDefault="00212589" w:rsidP="00212589">
      <w:pPr>
        <w:spacing w:before="28" w:after="28" w:line="100" w:lineRule="atLeast"/>
        <w:jc w:val="center"/>
        <w:rPr>
          <w:rFonts w:ascii="Times New Roman" w:eastAsia="Times New Roman" w:hAnsi="Times New Roman" w:cs="Times New Roman"/>
          <w:b/>
          <w:sz w:val="24"/>
          <w:szCs w:val="24"/>
          <w:lang w:eastAsia="ru-RU"/>
        </w:rPr>
      </w:pPr>
    </w:p>
    <w:p w:rsidR="00212589" w:rsidRPr="00212589" w:rsidRDefault="00212589" w:rsidP="00212589">
      <w:pPr>
        <w:spacing w:after="0" w:line="100" w:lineRule="atLeast"/>
        <w:jc w:val="center"/>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1. Общие положения</w:t>
      </w:r>
      <w:bookmarkStart w:id="0" w:name="_GoBack"/>
      <w:bookmarkEnd w:id="0"/>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1.1. </w:t>
      </w:r>
      <w:proofErr w:type="gramStart"/>
      <w:r w:rsidRPr="00212589">
        <w:rPr>
          <w:rFonts w:ascii="Times New Roman" w:eastAsia="Times New Roman" w:hAnsi="Times New Roman" w:cs="Times New Roman"/>
          <w:sz w:val="24"/>
          <w:szCs w:val="24"/>
          <w:lang w:eastAsia="ru-RU"/>
        </w:rPr>
        <w:t>Настоящее положение об организации питания воспитанников муниципального бюджетного дошкольного образовательного учреждения детского сада №</w:t>
      </w:r>
      <w:r>
        <w:rPr>
          <w:rFonts w:ascii="Times New Roman" w:eastAsia="Times New Roman" w:hAnsi="Times New Roman" w:cs="Times New Roman"/>
          <w:sz w:val="24"/>
          <w:szCs w:val="24"/>
          <w:lang w:eastAsia="ru-RU"/>
        </w:rPr>
        <w:t>46</w:t>
      </w:r>
      <w:r w:rsidRPr="002125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Вишенка</w:t>
      </w:r>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Старооскольского</w:t>
      </w:r>
      <w:proofErr w:type="spellEnd"/>
      <w:r w:rsidRPr="00212589">
        <w:rPr>
          <w:rFonts w:ascii="Times New Roman" w:eastAsia="Times New Roman" w:hAnsi="Times New Roman" w:cs="Times New Roman"/>
          <w:sz w:val="24"/>
          <w:szCs w:val="24"/>
          <w:lang w:eastAsia="ru-RU"/>
        </w:rPr>
        <w:t xml:space="preserve"> городского округа            (далее – Положение) разработано в соответствии с Конституцией Российской Федерации, статьями 37, 41, пунктом 7 статьи 79 Федерального закона от 29.12.2012 № 273-ФЗ «Об образовании в Российской Федерации», Федеральным законом от 30.03.1999 № 52-ФЗ «О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утвержденными постановлением Главного санитарного врача от 27.10.2020 № 32, СанПиН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 Методическими рекомендациями МР 2.4.0162-19 «Особенности организации питания детей, страдающих сахарным диабетом и иными</w:t>
      </w:r>
      <w:proofErr w:type="gramEnd"/>
      <w:r w:rsidRPr="00212589">
        <w:rPr>
          <w:rFonts w:ascii="Times New Roman" w:eastAsia="Times New Roman" w:hAnsi="Times New Roman" w:cs="Times New Roman"/>
          <w:sz w:val="24"/>
          <w:szCs w:val="24"/>
          <w:lang w:eastAsia="ru-RU"/>
        </w:rPr>
        <w:t xml:space="preserve"> </w:t>
      </w:r>
      <w:proofErr w:type="gramStart"/>
      <w:r w:rsidRPr="00212589">
        <w:rPr>
          <w:rFonts w:ascii="Times New Roman" w:eastAsia="Times New Roman" w:hAnsi="Times New Roman" w:cs="Times New Roman"/>
          <w:sz w:val="24"/>
          <w:szCs w:val="24"/>
          <w:lang w:eastAsia="ru-RU"/>
        </w:rPr>
        <w:t>заболеваниями, сопровождающимися ограничениями в питании (в образовательных и оздоровительных организациях)» (далее – МР 2.4.0162-19),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30.12.2019,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региональными, муниципальными</w:t>
      </w:r>
      <w:proofErr w:type="gramEnd"/>
      <w:r w:rsidRPr="00212589">
        <w:rPr>
          <w:rFonts w:ascii="Times New Roman" w:eastAsia="Times New Roman" w:hAnsi="Times New Roman" w:cs="Times New Roman"/>
          <w:sz w:val="24"/>
          <w:szCs w:val="24"/>
          <w:lang w:eastAsia="ru-RU"/>
        </w:rPr>
        <w:t xml:space="preserve"> нормативными документами, уставом муниципального бюджетного дошкольного образовательного учреждения детского сада №</w:t>
      </w:r>
      <w:r>
        <w:rPr>
          <w:rFonts w:ascii="Times New Roman" w:eastAsia="Times New Roman" w:hAnsi="Times New Roman" w:cs="Times New Roman"/>
          <w:sz w:val="24"/>
          <w:szCs w:val="24"/>
          <w:lang w:eastAsia="ru-RU"/>
        </w:rPr>
        <w:t>46</w:t>
      </w:r>
      <w:r w:rsidRPr="002125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Вишенка</w:t>
      </w:r>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Старооскольского</w:t>
      </w:r>
      <w:proofErr w:type="spellEnd"/>
      <w:r w:rsidRPr="00212589">
        <w:rPr>
          <w:rFonts w:ascii="Times New Roman" w:eastAsia="Times New Roman" w:hAnsi="Times New Roman" w:cs="Times New Roman"/>
          <w:sz w:val="24"/>
          <w:szCs w:val="24"/>
          <w:lang w:eastAsia="ru-RU"/>
        </w:rPr>
        <w:t xml:space="preserve"> городского округа.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1.2. Положение устанавливает порядок </w:t>
      </w:r>
      <w:proofErr w:type="gramStart"/>
      <w:r w:rsidRPr="00212589">
        <w:rPr>
          <w:rFonts w:ascii="Times New Roman" w:eastAsia="Times New Roman" w:hAnsi="Times New Roman" w:cs="Times New Roman"/>
          <w:sz w:val="24"/>
          <w:szCs w:val="24"/>
          <w:lang w:eastAsia="ru-RU"/>
        </w:rPr>
        <w:t>организации питания воспитанников муниципального  бюджетного дошкольного образовательного учреждения детского сада</w:t>
      </w:r>
      <w:proofErr w:type="gramEnd"/>
      <w:r w:rsidRPr="002125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46</w:t>
      </w:r>
      <w:r w:rsidRPr="002125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Вишенка</w:t>
      </w:r>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Старооскольского</w:t>
      </w:r>
      <w:proofErr w:type="spellEnd"/>
      <w:r w:rsidRPr="00212589">
        <w:rPr>
          <w:rFonts w:ascii="Times New Roman" w:eastAsia="Times New Roman" w:hAnsi="Times New Roman" w:cs="Times New Roman"/>
          <w:sz w:val="24"/>
          <w:szCs w:val="24"/>
          <w:lang w:eastAsia="ru-RU"/>
        </w:rPr>
        <w:t xml:space="preserve"> городского округа (далее – ДОУ, детский сад), определяет условия, общие организационные принципы, правила и требования к организации питания, а также устанавливает меры социальной поддержки.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1.3. Действие настоящего Положения распространяется на всех участников процесса организации питания: воспитанников, их родителей (законных представителей) и работников ДОУ.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p>
    <w:p w:rsidR="00212589" w:rsidRDefault="00212589" w:rsidP="00212589">
      <w:pPr>
        <w:spacing w:after="0" w:line="200" w:lineRule="atLeast"/>
        <w:jc w:val="center"/>
        <w:rPr>
          <w:rFonts w:ascii="Times New Roman" w:eastAsia="Times New Roman" w:hAnsi="Times New Roman" w:cs="Times New Roman"/>
          <w:b/>
          <w:sz w:val="24"/>
          <w:szCs w:val="24"/>
          <w:lang w:eastAsia="ru-RU"/>
        </w:rPr>
      </w:pPr>
    </w:p>
    <w:p w:rsidR="00212589" w:rsidRPr="00212589" w:rsidRDefault="00212589" w:rsidP="00212589">
      <w:pPr>
        <w:spacing w:after="0" w:line="200" w:lineRule="atLeast"/>
        <w:jc w:val="center"/>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lastRenderedPageBreak/>
        <w:t>2. Основные принципы организации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2.1. Общие принципы организации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2.1.1. Обеспечение воспитанников питанием осуществляется ДОУ самостоятельно на базе пищеблока, работающего на сырье. Обслуживание воспитанников осуществляется штатными работниками детского сада, имеющими соответствующую квалификацию, прошедшими </w:t>
      </w:r>
      <w:proofErr w:type="gramStart"/>
      <w:r w:rsidRPr="00212589">
        <w:rPr>
          <w:rFonts w:ascii="Times New Roman" w:eastAsia="Times New Roman" w:hAnsi="Times New Roman" w:cs="Times New Roman"/>
          <w:sz w:val="24"/>
          <w:szCs w:val="24"/>
          <w:lang w:eastAsia="ru-RU"/>
        </w:rPr>
        <w:t>предварительный</w:t>
      </w:r>
      <w:proofErr w:type="gramEnd"/>
      <w:r w:rsidRPr="00212589">
        <w:rPr>
          <w:rFonts w:ascii="Times New Roman" w:eastAsia="Times New Roman" w:hAnsi="Times New Roman" w:cs="Times New Roman"/>
          <w:sz w:val="24"/>
          <w:szCs w:val="24"/>
          <w:lang w:eastAsia="ru-RU"/>
        </w:rPr>
        <w:t xml:space="preserve"> (при поступлении на работу) и периодические медицинские осмотры, профессиональную гигиеническую подготовку и аттестацию, вакцинацию, имеющими личную медицинскую книжку установленного образца.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Предоставление питания воспитанникам организуют назначенные заведующим ДОУ ответственные работники из числа администрации и технического персонала детского сада.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2.1.2. По вопросам организации питания ДОУ взаимодействует с родителями (законными представителями) воспитанников, с управлением образования администрации </w:t>
      </w:r>
      <w:proofErr w:type="spellStart"/>
      <w:r w:rsidRPr="00212589">
        <w:rPr>
          <w:rFonts w:ascii="Times New Roman" w:eastAsia="Times New Roman" w:hAnsi="Times New Roman" w:cs="Times New Roman"/>
          <w:sz w:val="24"/>
          <w:szCs w:val="24"/>
          <w:lang w:eastAsia="ru-RU"/>
        </w:rPr>
        <w:t>Старооскольского</w:t>
      </w:r>
      <w:proofErr w:type="spellEnd"/>
      <w:r w:rsidRPr="00212589">
        <w:rPr>
          <w:rFonts w:ascii="Times New Roman" w:eastAsia="Times New Roman" w:hAnsi="Times New Roman" w:cs="Times New Roman"/>
          <w:sz w:val="24"/>
          <w:szCs w:val="24"/>
          <w:lang w:eastAsia="ru-RU"/>
        </w:rPr>
        <w:t xml:space="preserve"> городского округа, муниципальным казенным учреждением «Центр бухгалтерского обслуживания и ресурсного обеспечения учреждений сферы образования </w:t>
      </w:r>
      <w:proofErr w:type="spellStart"/>
      <w:r w:rsidRPr="00212589">
        <w:rPr>
          <w:rFonts w:ascii="Times New Roman" w:eastAsia="Times New Roman" w:hAnsi="Times New Roman" w:cs="Times New Roman"/>
          <w:sz w:val="24"/>
          <w:szCs w:val="24"/>
          <w:lang w:eastAsia="ru-RU"/>
        </w:rPr>
        <w:t>Старооскольского</w:t>
      </w:r>
      <w:proofErr w:type="spellEnd"/>
      <w:r w:rsidRPr="00212589">
        <w:rPr>
          <w:rFonts w:ascii="Times New Roman" w:eastAsia="Times New Roman" w:hAnsi="Times New Roman" w:cs="Times New Roman"/>
          <w:sz w:val="24"/>
          <w:szCs w:val="24"/>
          <w:lang w:eastAsia="ru-RU"/>
        </w:rPr>
        <w:t xml:space="preserve"> городского округа», Территориальным отделом Управления </w:t>
      </w:r>
      <w:proofErr w:type="spellStart"/>
      <w:r w:rsidRPr="00212589">
        <w:rPr>
          <w:rFonts w:ascii="Times New Roman" w:eastAsia="Times New Roman" w:hAnsi="Times New Roman" w:cs="Times New Roman"/>
          <w:sz w:val="24"/>
          <w:szCs w:val="24"/>
          <w:lang w:eastAsia="ru-RU"/>
        </w:rPr>
        <w:t>Роспотребнадзора</w:t>
      </w:r>
      <w:proofErr w:type="spellEnd"/>
      <w:r w:rsidRPr="00212589">
        <w:rPr>
          <w:rFonts w:ascii="Times New Roman" w:eastAsia="Times New Roman" w:hAnsi="Times New Roman" w:cs="Times New Roman"/>
          <w:sz w:val="24"/>
          <w:szCs w:val="24"/>
          <w:lang w:eastAsia="ru-RU"/>
        </w:rPr>
        <w:t xml:space="preserve"> по Белгородской области в </w:t>
      </w:r>
      <w:proofErr w:type="spellStart"/>
      <w:r w:rsidRPr="00212589">
        <w:rPr>
          <w:rFonts w:ascii="Times New Roman" w:eastAsia="Times New Roman" w:hAnsi="Times New Roman" w:cs="Times New Roman"/>
          <w:sz w:val="24"/>
          <w:szCs w:val="24"/>
          <w:lang w:eastAsia="ru-RU"/>
        </w:rPr>
        <w:t>Старооскольском</w:t>
      </w:r>
      <w:proofErr w:type="spellEnd"/>
      <w:r w:rsidRPr="00212589">
        <w:rPr>
          <w:rFonts w:ascii="Times New Roman" w:eastAsia="Times New Roman" w:hAnsi="Times New Roman" w:cs="Times New Roman"/>
          <w:sz w:val="24"/>
          <w:szCs w:val="24"/>
          <w:lang w:eastAsia="ru-RU"/>
        </w:rPr>
        <w:t xml:space="preserve"> районе.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2.2. Режим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2.2.1. Питание воспитанникам предоставляется в дни работы детского сада пять дней в неделю – с понедельника по пятницу включительно по графику, соответствующему режиму дня в каждой возрастной группе.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2.2.2. В случае проведения мероприятий, связанных с выходом или выездом воспитанников из здания детского сада, либо другими объективными обстоятельствами, режим предоставления питания может быть переведен на специальный график, утверждаемый приказом ДОУ.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2.3. Условия организации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2.3.1. В соответствии с требованиями СП 2.4.3648-20, СанПиН 2.3/2.4.3590-20 и           </w:t>
      </w:r>
      <w:proofErr w:type="gramStart"/>
      <w:r w:rsidRPr="00212589">
        <w:rPr>
          <w:rFonts w:ascii="Times New Roman" w:eastAsia="Times New Roman" w:hAnsi="Times New Roman" w:cs="Times New Roman"/>
          <w:sz w:val="24"/>
          <w:szCs w:val="24"/>
          <w:lang w:eastAsia="ru-RU"/>
        </w:rPr>
        <w:t>ТР</w:t>
      </w:r>
      <w:proofErr w:type="gramEnd"/>
      <w:r w:rsidRPr="00212589">
        <w:rPr>
          <w:rFonts w:ascii="Times New Roman" w:eastAsia="Times New Roman" w:hAnsi="Times New Roman" w:cs="Times New Roman"/>
          <w:sz w:val="24"/>
          <w:szCs w:val="24"/>
          <w:lang w:eastAsia="ru-RU"/>
        </w:rPr>
        <w:t xml:space="preserve"> ТС 021/2011 в детском саду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2.3.2. Закупка пищевой продукции и сырья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12589" w:rsidRPr="00212589" w:rsidRDefault="00212589" w:rsidP="00212589">
      <w:pPr>
        <w:spacing w:after="0" w:line="200" w:lineRule="atLeast"/>
        <w:ind w:firstLine="708"/>
        <w:jc w:val="both"/>
        <w:rPr>
          <w:rFonts w:ascii="Times New Roman" w:eastAsia="Times New Roman" w:hAnsi="Times New Roman" w:cs="Times New Roman"/>
          <w:bCs/>
          <w:sz w:val="24"/>
          <w:szCs w:val="24"/>
          <w:u w:val="single"/>
          <w:lang w:eastAsia="ru-RU"/>
        </w:rPr>
      </w:pPr>
      <w:r w:rsidRPr="00212589">
        <w:rPr>
          <w:rFonts w:ascii="Times New Roman" w:eastAsia="Times New Roman" w:hAnsi="Times New Roman" w:cs="Times New Roman"/>
          <w:sz w:val="24"/>
          <w:szCs w:val="24"/>
          <w:u w:val="single"/>
          <w:lang w:eastAsia="ru-RU"/>
        </w:rPr>
        <w:t>2.4</w:t>
      </w:r>
      <w:r w:rsidRPr="00212589">
        <w:rPr>
          <w:rFonts w:ascii="Times New Roman" w:eastAsia="Times New Roman" w:hAnsi="Times New Roman" w:cs="Times New Roman"/>
          <w:b/>
          <w:sz w:val="24"/>
          <w:szCs w:val="24"/>
          <w:u w:val="single"/>
          <w:lang w:eastAsia="ru-RU"/>
        </w:rPr>
        <w:t xml:space="preserve">. </w:t>
      </w:r>
      <w:r w:rsidRPr="00212589">
        <w:rPr>
          <w:rFonts w:ascii="Times New Roman" w:eastAsia="Times New Roman" w:hAnsi="Times New Roman" w:cs="Times New Roman"/>
          <w:bCs/>
          <w:sz w:val="24"/>
          <w:szCs w:val="24"/>
          <w:u w:val="single"/>
          <w:lang w:eastAsia="ru-RU"/>
        </w:rPr>
        <w:t>Организация приготовления пищи на пищеблоке.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2.4.1. Воспитанники ДОУ должны получать пятиразовое питание. При этом завтрак должен составлять 20 % суточной калорийности, второй завтрак – 5 %, обед — 35 %, полдник — 15 %, ужин – 25 %. </w:t>
      </w:r>
    </w:p>
    <w:p w:rsidR="00212589" w:rsidRPr="00212589" w:rsidRDefault="00212589" w:rsidP="00212589">
      <w:pPr>
        <w:shd w:val="clear" w:color="auto" w:fill="FFFFFF"/>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2.4.2. Объем пищи, суммарные объемы и выход блюд должны строго соответствовать возрасту детей.</w:t>
      </w:r>
    </w:p>
    <w:p w:rsidR="00212589" w:rsidRPr="00212589" w:rsidRDefault="00212589" w:rsidP="00212589">
      <w:pPr>
        <w:shd w:val="clear" w:color="auto" w:fill="FFFFFF"/>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2.4.3. Приготовление пищи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согласованного в ТО ТУ </w:t>
      </w:r>
      <w:proofErr w:type="spellStart"/>
      <w:r w:rsidRPr="00212589">
        <w:rPr>
          <w:rFonts w:ascii="Times New Roman" w:eastAsia="Times New Roman" w:hAnsi="Times New Roman" w:cs="Times New Roman"/>
          <w:sz w:val="24"/>
          <w:szCs w:val="24"/>
          <w:lang w:eastAsia="ru-RU"/>
        </w:rPr>
        <w:t>Роспотребнадзора</w:t>
      </w:r>
      <w:proofErr w:type="spellEnd"/>
      <w:r w:rsidRPr="00212589">
        <w:rPr>
          <w:rFonts w:ascii="Times New Roman" w:eastAsia="Times New Roman" w:hAnsi="Times New Roman" w:cs="Times New Roman"/>
          <w:sz w:val="24"/>
          <w:szCs w:val="24"/>
          <w:lang w:eastAsia="ru-RU"/>
        </w:rPr>
        <w:t>. В примерном меню не допускается повторение одних и тех же блюд или кулинарных изделий в один и тот же день или в смежные дни.</w:t>
      </w:r>
    </w:p>
    <w:p w:rsidR="00212589" w:rsidRPr="00212589" w:rsidRDefault="00212589" w:rsidP="00212589">
      <w:pPr>
        <w:shd w:val="clear" w:color="auto" w:fill="FFFFFF"/>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2.4.4. На основе примерного 10-дневного меню ежедневно, на следующий день составляется меню-требование, установленного образца и утверждается руководителем ДОУ. </w:t>
      </w:r>
    </w:p>
    <w:p w:rsidR="00212589" w:rsidRPr="00212589" w:rsidRDefault="00212589" w:rsidP="00212589">
      <w:pPr>
        <w:shd w:val="clear" w:color="auto" w:fill="FFFFFF"/>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2.4.5. Изменения в 10-дневное меню вносятся путем оформления Акта замены блюда (продуктов) в 10-дневном меню, подписанного членами </w:t>
      </w:r>
      <w:proofErr w:type="spellStart"/>
      <w:r w:rsidRPr="00212589">
        <w:rPr>
          <w:rFonts w:ascii="Times New Roman" w:eastAsia="Times New Roman" w:hAnsi="Times New Roman" w:cs="Times New Roman"/>
          <w:sz w:val="24"/>
          <w:szCs w:val="24"/>
          <w:lang w:eastAsia="ru-RU"/>
        </w:rPr>
        <w:t>бракеражной</w:t>
      </w:r>
      <w:proofErr w:type="spellEnd"/>
      <w:r w:rsidRPr="00212589">
        <w:rPr>
          <w:rFonts w:ascii="Times New Roman" w:eastAsia="Times New Roman" w:hAnsi="Times New Roman" w:cs="Times New Roman"/>
          <w:sz w:val="24"/>
          <w:szCs w:val="24"/>
          <w:lang w:eastAsia="ru-RU"/>
        </w:rPr>
        <w:t xml:space="preserve"> комиссии (приложение № 5 к настоящему Положению). Изменения, внесенные в 10-дневное меню, утверждаются приказом руководителя ДОУ.</w:t>
      </w:r>
    </w:p>
    <w:p w:rsidR="00212589" w:rsidRPr="00212589" w:rsidRDefault="00212589" w:rsidP="00212589">
      <w:pPr>
        <w:shd w:val="clear" w:color="auto" w:fill="FFFFFF"/>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lastRenderedPageBreak/>
        <w:t>2.4.6. Для детей разного возраста должны соблюдаться объёмы порций приготавливаемых блюд. При этом учитываются:</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среднесуточный набор продуктов для каждой возрастной группы;</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 объем блюд для этих групп;</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 нормы физиологических потребностей; </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 нормы потерь при холодной и тепловой обработки продуктов;</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выход готовых блюд;</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 нормы взаимозаменяемости продуктов при приготовлении блюд;</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данные о химическом составе блюд;</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требования </w:t>
      </w:r>
      <w:proofErr w:type="spellStart"/>
      <w:r w:rsidRPr="00212589">
        <w:rPr>
          <w:rFonts w:ascii="Times New Roman" w:eastAsia="Times New Roman" w:hAnsi="Times New Roman" w:cs="Times New Roman"/>
          <w:sz w:val="24"/>
          <w:szCs w:val="24"/>
          <w:lang w:eastAsia="ru-RU"/>
        </w:rPr>
        <w:t>Роспотребнадзора</w:t>
      </w:r>
      <w:proofErr w:type="spellEnd"/>
      <w:r w:rsidRPr="00212589">
        <w:rPr>
          <w:rFonts w:ascii="Times New Roman" w:eastAsia="Times New Roman" w:hAnsi="Times New Roman" w:cs="Times New Roman"/>
          <w:sz w:val="24"/>
          <w:szCs w:val="24"/>
          <w:lang w:eastAsia="ru-RU"/>
        </w:rPr>
        <w:t xml:space="preserve"> в отношении запрещенных продуктов и блюд, использование которых может стать причиной возникновения желудочно-кишечного заболевания, отравления.</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при составлении меню и расчётов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212589" w:rsidRPr="00212589" w:rsidRDefault="00212589" w:rsidP="00212589">
      <w:pPr>
        <w:shd w:val="clear" w:color="auto" w:fill="FFFFFF"/>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сведениями о стоимости и наличии продуктов. </w:t>
      </w:r>
    </w:p>
    <w:p w:rsidR="00212589" w:rsidRPr="00212589" w:rsidRDefault="00212589" w:rsidP="00212589">
      <w:pPr>
        <w:shd w:val="clear" w:color="auto" w:fill="FFFFFF"/>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2.4.7. Меню-требование и технологические карты являются основными документами для приготовления пищи на пищеблоке.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2.4.8. Изменения в меню-требование вносятся путем оформления накладной-требования (Форма № 107 Н от 30.12.1999). Вносить изменения в утвержденное меню-требование без согласования с заведующим ДОУ запрещается.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2.4.9. При необходимости внесения изменения в меню (несвоевременный завоз продуктов, недоброкачественность продукта) медицинской сестрой вносится запись в Журнал замены блюд (приложение № 4 </w:t>
      </w:r>
      <w:proofErr w:type="gramStart"/>
      <w:r w:rsidRPr="00212589">
        <w:rPr>
          <w:rFonts w:ascii="Times New Roman" w:eastAsia="Times New Roman" w:hAnsi="Times New Roman" w:cs="Times New Roman"/>
          <w:sz w:val="24"/>
          <w:szCs w:val="24"/>
          <w:lang w:eastAsia="ru-RU"/>
        </w:rPr>
        <w:t>в</w:t>
      </w:r>
      <w:proofErr w:type="gramEnd"/>
      <w:r w:rsidRPr="00212589">
        <w:rPr>
          <w:rFonts w:ascii="Times New Roman" w:eastAsia="Times New Roman" w:hAnsi="Times New Roman" w:cs="Times New Roman"/>
          <w:sz w:val="24"/>
          <w:szCs w:val="24"/>
          <w:lang w:eastAsia="ru-RU"/>
        </w:rPr>
        <w:t xml:space="preserve"> </w:t>
      </w:r>
      <w:proofErr w:type="gramStart"/>
      <w:r w:rsidRPr="00212589">
        <w:rPr>
          <w:rFonts w:ascii="Times New Roman" w:eastAsia="Times New Roman" w:hAnsi="Times New Roman" w:cs="Times New Roman"/>
          <w:sz w:val="24"/>
          <w:szCs w:val="24"/>
          <w:lang w:eastAsia="ru-RU"/>
        </w:rPr>
        <w:t>настоящему</w:t>
      </w:r>
      <w:proofErr w:type="gramEnd"/>
      <w:r w:rsidRPr="00212589">
        <w:rPr>
          <w:rFonts w:ascii="Times New Roman" w:eastAsia="Times New Roman" w:hAnsi="Times New Roman" w:cs="Times New Roman"/>
          <w:sz w:val="24"/>
          <w:szCs w:val="24"/>
          <w:lang w:eastAsia="ru-RU"/>
        </w:rPr>
        <w:t xml:space="preserve"> Положению) с указанием причины. В меню-раскладку вносятся изменения и заверяются подписью заведующего. Исправления в меню-раскладке не допускаются. На каждое блюдо должна быть заведена технологическая карта.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2.4.10. Для обеспечения преемственности питания родителей информируют об ассортименте питания ребенка, вывешивая меню на раздаче, в приемных групп, с указанием полного наименования блюд, массы и калорийности порций. </w:t>
      </w:r>
    </w:p>
    <w:p w:rsidR="00212589" w:rsidRPr="00212589" w:rsidRDefault="00212589" w:rsidP="00212589">
      <w:pPr>
        <w:shd w:val="clear" w:color="auto" w:fill="FFFFFF"/>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2.4.11. Медицинская сестра обязана осуществлять </w:t>
      </w:r>
      <w:proofErr w:type="gramStart"/>
      <w:r w:rsidRPr="00212589">
        <w:rPr>
          <w:rFonts w:ascii="Times New Roman" w:eastAsia="Times New Roman" w:hAnsi="Times New Roman" w:cs="Times New Roman"/>
          <w:sz w:val="24"/>
          <w:szCs w:val="24"/>
          <w:lang w:eastAsia="ru-RU"/>
        </w:rPr>
        <w:t>контроль за</w:t>
      </w:r>
      <w:proofErr w:type="gramEnd"/>
      <w:r w:rsidRPr="00212589">
        <w:rPr>
          <w:rFonts w:ascii="Times New Roman" w:eastAsia="Times New Roman" w:hAnsi="Times New Roman" w:cs="Times New Roman"/>
          <w:sz w:val="24"/>
          <w:szCs w:val="24"/>
          <w:lang w:eastAsia="ru-RU"/>
        </w:rPr>
        <w:t xml:space="preserve"> правильностью закладки продуктов при приготовлении блюд и бракераж готовой продукции, проводить снятие проб готовой пищи; контролировать правильность отпуска блюд с пищеблока на группы в соответствии с меню-требованием.</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2.4.12. Объем </w:t>
      </w:r>
      <w:proofErr w:type="gramStart"/>
      <w:r w:rsidRPr="00212589">
        <w:rPr>
          <w:rFonts w:ascii="Times New Roman" w:eastAsia="Times New Roman" w:hAnsi="Times New Roman" w:cs="Times New Roman"/>
          <w:sz w:val="24"/>
          <w:szCs w:val="24"/>
          <w:lang w:eastAsia="ru-RU"/>
        </w:rPr>
        <w:t>приготовленной</w:t>
      </w:r>
      <w:proofErr w:type="gramEnd"/>
      <w:r w:rsidRPr="00212589">
        <w:rPr>
          <w:rFonts w:ascii="Times New Roman" w:eastAsia="Times New Roman" w:hAnsi="Times New Roman" w:cs="Times New Roman"/>
          <w:sz w:val="24"/>
          <w:szCs w:val="24"/>
          <w:lang w:eastAsia="ru-RU"/>
        </w:rPr>
        <w:t xml:space="preserve"> пиши должен соответствовать количеству детей и объему разовых порций.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2.4.13. Выдача готовой пищи разрешается только после проведения приёмочного контроля </w:t>
      </w:r>
      <w:proofErr w:type="spellStart"/>
      <w:r w:rsidRPr="00212589">
        <w:rPr>
          <w:rFonts w:ascii="Times New Roman" w:eastAsia="Times New Roman" w:hAnsi="Times New Roman" w:cs="Times New Roman"/>
          <w:sz w:val="24"/>
          <w:szCs w:val="24"/>
          <w:lang w:eastAsia="ru-RU"/>
        </w:rPr>
        <w:t>бракеражной</w:t>
      </w:r>
      <w:proofErr w:type="spellEnd"/>
      <w:r w:rsidRPr="00212589">
        <w:rPr>
          <w:rFonts w:ascii="Times New Roman" w:eastAsia="Times New Roman" w:hAnsi="Times New Roman" w:cs="Times New Roman"/>
          <w:sz w:val="24"/>
          <w:szCs w:val="24"/>
          <w:lang w:eastAsia="ru-RU"/>
        </w:rPr>
        <w:t xml:space="preserve"> комиссией, назначенной приказом заведующего ДОУ. Результаты контроля регистрируются в специальном Журнале (приложение № 4 к СанПиН 2.3/2.4.3590-20). Непосредственно после приготовления пищи отбирается суточная проба готовой продукции. Суточная проба отбирается от каждой партии, приготовленного на пищеблоке блюда в объёме: порционные блюда – в полном объёме; холодные закуски, первые блюда, гарниры, третьи и прочие блюда – не менее 100 гр.; фасованные продукты, выдаваемые поштучно оставляются в количестве 1 штуки.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Пробы отбираются стерильными (или прокипячёнными) ложками и помещаются в промаркированную стерильную (или прокипяченную) стеклянную посуду с плотно закрывающимися крышками. Суточные пробы размещаются на подносе, который маркируется с указанием наименования приема пищи и датой отбора. Отбору подлежат все готовые блюда, а так же пищевые продукты, выдаваемые детям без термической обработки в соответствии с меню-требованием. Суточные пробы сохраняют 48 часов при </w:t>
      </w:r>
      <w:r w:rsidRPr="00212589">
        <w:rPr>
          <w:rFonts w:ascii="Times New Roman" w:eastAsia="Times New Roman" w:hAnsi="Times New Roman" w:cs="Times New Roman"/>
          <w:sz w:val="24"/>
          <w:szCs w:val="24"/>
          <w:lang w:val="en-US" w:eastAsia="ru-RU"/>
        </w:rPr>
        <w:t>t</w:t>
      </w:r>
      <w:r w:rsidRPr="00212589">
        <w:rPr>
          <w:rFonts w:ascii="Times New Roman" w:eastAsia="Times New Roman" w:hAnsi="Times New Roman" w:cs="Times New Roman"/>
          <w:sz w:val="24"/>
          <w:szCs w:val="24"/>
          <w:lang w:eastAsia="ru-RU"/>
        </w:rPr>
        <w:t> +2 -+6</w:t>
      </w:r>
      <w:proofErr w:type="gramStart"/>
      <w:r w:rsidRPr="00212589">
        <w:rPr>
          <w:rFonts w:ascii="Times New Roman" w:eastAsia="Times New Roman" w:hAnsi="Times New Roman" w:cs="Times New Roman"/>
          <w:sz w:val="24"/>
          <w:szCs w:val="24"/>
          <w:lang w:eastAsia="ru-RU"/>
        </w:rPr>
        <w:t xml:space="preserve"> С</w:t>
      </w:r>
      <w:proofErr w:type="gramEnd"/>
      <w:r w:rsidRPr="00212589">
        <w:rPr>
          <w:rFonts w:ascii="Times New Roman" w:eastAsia="Times New Roman" w:hAnsi="Times New Roman" w:cs="Times New Roman"/>
          <w:sz w:val="24"/>
          <w:szCs w:val="24"/>
          <w:lang w:eastAsia="ru-RU"/>
        </w:rPr>
        <w:t xml:space="preserve"> в отдельном холодильнике «Для суточных проб».</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lastRenderedPageBreak/>
        <w:t xml:space="preserve">2.4.14. Для дополнительного обогащения рациона питания детей </w:t>
      </w:r>
      <w:proofErr w:type="spellStart"/>
      <w:r w:rsidRPr="00212589">
        <w:rPr>
          <w:rFonts w:ascii="Times New Roman" w:eastAsia="Times New Roman" w:hAnsi="Times New Roman" w:cs="Times New Roman"/>
          <w:sz w:val="24"/>
          <w:szCs w:val="24"/>
          <w:lang w:eastAsia="ru-RU"/>
        </w:rPr>
        <w:t>миктонутриентам</w:t>
      </w:r>
      <w:proofErr w:type="spellEnd"/>
      <w:r w:rsidRPr="00212589">
        <w:rPr>
          <w:rFonts w:ascii="Times New Roman" w:eastAsia="Times New Roman" w:hAnsi="Times New Roman" w:cs="Times New Roman"/>
          <w:sz w:val="24"/>
          <w:szCs w:val="24"/>
          <w:lang w:eastAsia="ru-RU"/>
        </w:rPr>
        <w:t xml:space="preserve"> и профилактики гиповитаминозов, в меню используют пищевую продукцию промышленного выпуска, обогащенную витаминами и микроэлементами (сок и свежие фрукты). Потребность в витамине</w:t>
      </w:r>
      <w:proofErr w:type="gramStart"/>
      <w:r w:rsidRPr="00212589">
        <w:rPr>
          <w:rFonts w:ascii="Times New Roman" w:eastAsia="Times New Roman" w:hAnsi="Times New Roman" w:cs="Times New Roman"/>
          <w:sz w:val="24"/>
          <w:szCs w:val="24"/>
          <w:lang w:eastAsia="ru-RU"/>
        </w:rPr>
        <w:t xml:space="preserve"> С</w:t>
      </w:r>
      <w:proofErr w:type="gramEnd"/>
      <w:r w:rsidRPr="00212589">
        <w:rPr>
          <w:rFonts w:ascii="Times New Roman" w:eastAsia="Times New Roman" w:hAnsi="Times New Roman" w:cs="Times New Roman"/>
          <w:sz w:val="24"/>
          <w:szCs w:val="24"/>
          <w:lang w:eastAsia="ru-RU"/>
        </w:rPr>
        <w:t xml:space="preserve"> для возрастной группы от 3 до 7 лет реализуется за счет применения витаминизированного напитка в виде киселя, который готовится в соответствии с технологической картой.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2.4.15. Выдача пищи на группы осуществляется строго по графику.</w:t>
      </w:r>
    </w:p>
    <w:p w:rsidR="00212589" w:rsidRPr="00212589" w:rsidRDefault="00212589" w:rsidP="00212589">
      <w:pPr>
        <w:spacing w:after="0" w:line="200" w:lineRule="atLeast"/>
        <w:jc w:val="both"/>
        <w:rPr>
          <w:rFonts w:ascii="Times New Roman" w:eastAsia="Times New Roman" w:hAnsi="Times New Roman" w:cs="Times New Roman"/>
          <w:sz w:val="24"/>
          <w:szCs w:val="24"/>
          <w:lang w:eastAsia="ru-RU"/>
        </w:rPr>
      </w:pPr>
    </w:p>
    <w:p w:rsidR="00212589" w:rsidRPr="00212589" w:rsidRDefault="00212589" w:rsidP="00212589">
      <w:pPr>
        <w:spacing w:after="0" w:line="200" w:lineRule="atLeast"/>
        <w:jc w:val="center"/>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3. Порядок предоставления пищи и питьевой воды воспитанникам</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3.1. Обязательные приемы пищи.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3.1.1. Воспитанникам обеспечиваются обязательные приемы пищи в зависимости от продолжительности их нахождения в детском саду. Кратность приемов определяется по нормам, установленным в приложении 12 к СанПиН 2.3/2.4.3590-20.</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3.1.2. Отпуск готовых блюд осуществляется на основе сведений о количестве присутствующих детей, поданных воспитателями. Сведения о количестве фактически присутствующих детей предоставляется медицинской сестре накануне дня предоставления питания и уточняется на следующий день не позднее 8:00 часов.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3.1.3. Время приема пищи определяется по нормам, установленным в таблице 4 приложения 10 к СанПиН 2.3/2.4.3590-20.</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3.1.4. Работа по организации питания детей в группах осуществляется под руководством воспитателя и заключается:</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в создании безопасных условий при подготовке и во время приема пищи;</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в формировании культурно-гигиенических навыков во время приема пищи детьми.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3.1.5. Привлекать детей к получению пищи с пищеблока категорически запрещается.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3.1.6. Перед раздачей пищи детям помощник воспитателя обязан: </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ознакомиться с ежедневным меню;</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промыть столы горячей водой с мылом;</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тщательно вымыть руки;</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надеть специальную одежду для получения и раздачи пищи;</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проветрить помещение;</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сервировать столы в соответствии с приемом пищи и объемом выдачи блюд для каждой возрастной категории.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3.1.7. К сервировке столов могут привлекаться дети с 3 лет.</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3.1.8.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(например: </w:t>
      </w:r>
      <w:proofErr w:type="spellStart"/>
      <w:r w:rsidRPr="00212589">
        <w:rPr>
          <w:rFonts w:ascii="Times New Roman" w:eastAsia="Times New Roman" w:hAnsi="Times New Roman" w:cs="Times New Roman"/>
          <w:sz w:val="24"/>
          <w:szCs w:val="24"/>
          <w:lang w:eastAsia="ru-RU"/>
        </w:rPr>
        <w:t>салфетницы</w:t>
      </w:r>
      <w:proofErr w:type="spellEnd"/>
      <w:r w:rsidRPr="00212589">
        <w:rPr>
          <w:rFonts w:ascii="Times New Roman" w:eastAsia="Times New Roman" w:hAnsi="Times New Roman" w:cs="Times New Roman"/>
          <w:sz w:val="24"/>
          <w:szCs w:val="24"/>
          <w:lang w:eastAsia="ru-RU"/>
        </w:rPr>
        <w:t xml:space="preserve"> собирают дежурные, а тарелки за собой убирают дети).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3.1.9. Во время раздачи пищи категорически запрещается нахождение детей в обеденной зоне.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3.1.10. Подача блюд и прием пищи в обед осуществляется в следующем порядке:</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-во время сервировки столов на столы ставятся хлебные тарелки с хлебом;</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разливают III блюдо;</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в салатницы, согласно меню, раскладывают салат (порционные овощи);</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подается первое блюдо;</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дети рассаживаются за столы и начинают прием пищи с салата (порционных овощей);</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по мере употребления детьми блюда, помощник воспитателя убирает со столов салатники;</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дети приступают к приему первого блюда;</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по окончании, помощник воспитателя убирает со столов тарелки из-под первого;</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lastRenderedPageBreak/>
        <w:t xml:space="preserve">- подается второе блюдо; </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прием пищи заканчивается приемом третьего блюда.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3.1.11. Воспитаннику прекращается предоставление обязательных приемов пищи, если:</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родитель (законный представитель) воспитанника предоставил заявление о замене горячего питания на питание готовыми домашними блюдами (для воспитанников, нуждающихся в лечебном и диетическом питании);</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воспитанник обучается с применением дистанционных технологий и не имеет мер социальной поддержки в виде получения набора пищевых продуктов. Горячее питание возобновляется со дня возобновления посещения ребенком детского сада;</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воспитанник переведен или отчислен из детского сада.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3.2. Питьевой режим.</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3.2.1. Питьевой режим воспитанников обеспечивается кипяченой водой.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3.2.2. Свободный доступ к питьевой воде обеспечивается в течение всего времени пребывания воспитанников в детском саду.</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3.2.3. При организации питьевого режима соблюдаются правила и нормативы, установленные СанПиН 2.3/2.4.3590-20 (п. 8.4.5).</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 xml:space="preserve">3.3.Алгоритм организации индивидуального питания.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3.3.1. </w:t>
      </w:r>
      <w:proofErr w:type="gramStart"/>
      <w:r w:rsidRPr="00212589">
        <w:rPr>
          <w:rFonts w:ascii="Times New Roman" w:eastAsia="Times New Roman" w:hAnsi="Times New Roman" w:cs="Times New Roman"/>
          <w:sz w:val="24"/>
          <w:szCs w:val="24"/>
          <w:lang w:eastAsia="ru-RU"/>
        </w:rPr>
        <w:t>Для постановки ребенка на индивидуальное питание в ДОУ, родитель (законный представитель) ребенка должен обратиться к руководителю ДОУ с заявлением (приложение № 1 или приложение № 2 к настоящему Положению) о необходимости создания ребенку специальных (индивидуальных) условий в организации питания по состоянию здоровья, представив документы, подтверждающие наличие у ребенка заболевания, требующего индивидуального подхода в организации питания.</w:t>
      </w:r>
      <w:proofErr w:type="gramEnd"/>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3.3.2. На основании полученных документов, руководитель ДОУ, совместно с родителем (законным представителем) прорабатывает вопросы меню и режима питания ребенка; для детей с сахарным диабетом - контроля уровня сахара в крови и введения инсулина, особенности в организации питания, возможность использовании в питании блюд и продуктов, принесенных из дома.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3.3.3. Руководитель ДОУ информирует медицинскую сестру, воспитателей и работников пищеблока о наличии в группе детей с заболеваниями - сахарный диабет, </w:t>
      </w:r>
      <w:proofErr w:type="spellStart"/>
      <w:r w:rsidRPr="00212589">
        <w:rPr>
          <w:rFonts w:ascii="Times New Roman" w:eastAsia="Times New Roman" w:hAnsi="Times New Roman" w:cs="Times New Roman"/>
          <w:sz w:val="24"/>
          <w:szCs w:val="24"/>
          <w:lang w:eastAsia="ru-RU"/>
        </w:rPr>
        <w:t>целиакия</w:t>
      </w:r>
      <w:proofErr w:type="spellEnd"/>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фенилкетонурия</w:t>
      </w:r>
      <w:proofErr w:type="spellEnd"/>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муковисцидоз</w:t>
      </w:r>
      <w:proofErr w:type="spellEnd"/>
      <w:r w:rsidRPr="00212589">
        <w:rPr>
          <w:rFonts w:ascii="Times New Roman" w:eastAsia="Times New Roman" w:hAnsi="Times New Roman" w:cs="Times New Roman"/>
          <w:sz w:val="24"/>
          <w:szCs w:val="24"/>
          <w:lang w:eastAsia="ru-RU"/>
        </w:rPr>
        <w:t>, пищевая аллергия; особенностях организации питания детей, мерах профилактики ухудшения здоровья и мерах первой помощи. О детях с сахарным диабетом дополнительно информируются инструктор по физической культуре, музыкальный руководитель, которые должны знать о симптомах гипогликемии, мерах первой помощи и профилактики.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Для детей с сахарным диабетом, </w:t>
      </w:r>
      <w:proofErr w:type="spellStart"/>
      <w:r w:rsidRPr="00212589">
        <w:rPr>
          <w:rFonts w:ascii="Times New Roman" w:eastAsia="Times New Roman" w:hAnsi="Times New Roman" w:cs="Times New Roman"/>
          <w:sz w:val="24"/>
          <w:szCs w:val="24"/>
          <w:lang w:eastAsia="ru-RU"/>
        </w:rPr>
        <w:t>целиакией</w:t>
      </w:r>
      <w:proofErr w:type="spellEnd"/>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фенилкетонурией</w:t>
      </w:r>
      <w:proofErr w:type="spellEnd"/>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муковисцидозом</w:t>
      </w:r>
      <w:proofErr w:type="spellEnd"/>
      <w:r w:rsidRPr="00212589">
        <w:rPr>
          <w:rFonts w:ascii="Times New Roman" w:eastAsia="Times New Roman" w:hAnsi="Times New Roman" w:cs="Times New Roman"/>
          <w:sz w:val="24"/>
          <w:szCs w:val="24"/>
          <w:lang w:eastAsia="ru-RU"/>
        </w:rPr>
        <w:t>, разрабатывается цикличное меню с учетом имеющейся у ребенка патологии.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Для детей с пищевой аллергией к имеющемуся в организации цикличному меню разрабатывается приложение к нему с заменой продуктов и блюд, исключающих наличие в меню пищевых аллергенов.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3.3.4. Планируемое (на цикл) меню размещается на сайте ДОУ.</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3.3.5. В случае если принимается решение об организации питания детей, состоящем из готовых блюд, принесенных из дома, необходимо определить порядок их хранения, упаковки и маркировки; создать условия для хранения этих блюд и их разогрева, условия для приема пищи; определить режим питания ребенка СанПиН 2.3/2.4.3590-20 (п. 8.2.3).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3.3.6. Организация питания по индивидуальному меню осуществляется в соответствии с порядком предоставления пищи, который применяется при предоставлении обязательных приемов пищи (раздел 2 настоящего примерного положения).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lastRenderedPageBreak/>
        <w:t xml:space="preserve">3.3.7. При организации питания детей, состоящего из готовых блюд, принесенных из дома, ребенок не получает продукты, приготовленные в ДОУ, поэтому бракераж готовых блюд не проводится, хранение суточных проб не осуществляется.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3.3.8. </w:t>
      </w:r>
      <w:r w:rsidRPr="00212589">
        <w:rPr>
          <w:rFonts w:ascii="Times New Roman" w:eastAsia="Times New Roman" w:hAnsi="Times New Roman" w:cs="Times New Roman"/>
          <w:b/>
          <w:sz w:val="24"/>
          <w:szCs w:val="24"/>
          <w:lang w:eastAsia="ru-RU"/>
        </w:rPr>
        <w:t>Сахарный диабет</w:t>
      </w:r>
      <w:r w:rsidRPr="00212589">
        <w:rPr>
          <w:rFonts w:ascii="Times New Roman" w:eastAsia="Times New Roman" w:hAnsi="Times New Roman" w:cs="Times New Roman"/>
          <w:sz w:val="24"/>
          <w:szCs w:val="24"/>
          <w:lang w:eastAsia="ru-RU"/>
        </w:rPr>
        <w:t xml:space="preserve"> - хроническое заболевание, характеризующееся гипергликемией.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3.3.8.1. </w:t>
      </w:r>
      <w:proofErr w:type="gramStart"/>
      <w:r w:rsidRPr="00212589">
        <w:rPr>
          <w:rFonts w:ascii="Times New Roman" w:eastAsia="Times New Roman" w:hAnsi="Times New Roman" w:cs="Times New Roman"/>
          <w:sz w:val="24"/>
          <w:szCs w:val="24"/>
          <w:lang w:eastAsia="ru-RU"/>
        </w:rPr>
        <w:t>В меню для ребенка с сахарным диабетом включаются продукты источники полноценного белка (творог, мясо, рыба, птица, яйца, сыр, гречка, рис, фасоль, овес) и продукты с низким гликемическим индексом (перец сладкий, баклажаны, брокколи, цветная капуста, спаржевая фасоль; свежая зелень, листовая зелень, фрукты, бобовые, макаронные изделия из муки твердых сортов).</w:t>
      </w:r>
      <w:proofErr w:type="gramEnd"/>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Для предотвращения риска развития избыточной массы тела у детей с сахарным диабетом, общее потребление жиров сокращается до 30 % от суточной калорийности рациона.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Для учета углеводсодержащих продуктов в суточном рационе используется система Хлебных Единиц (ХЕ): 1 ХЕ соответствует количеству продукта, содержащего 10 г углеводов (в соответствии с таблицей Хлебных Единиц). Суточная потребность в углеводах определяется с учетом возраста ребенка, пола, пубертатного статуса и степени двигательной активности.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Перечень пищевой продукции, которая не допускается в питании детей и подростков с сахарным диабетом представлен в приложении 1 МР 2.4.0162-19.</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Рекомендуемые наборы продуктов по приемам пищи для организации питания детей с сахарным диабетом представлены в таблице 1 приложения 4 МР 2.4.0162-19, технологические карты на блюда - в приложении 5 МР 2.4.0162-19.</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3.3.8.2. Рекомендуемый интервал между приемами пищи у детей с сахарным диабетом должен составлять не более 4 часов и может соответствовать режиму питания остальных обучающихся (завтрак, второй завтрак, обед, полдник и ужин). В случаях, когда профиль действия инсулина диктует необходимость введения в режим питания ребенка с сахарным диабетом дополнительных перекусов, определяется порядок организации и время их проведения. С целью профилактики гипогликемии приемы пищи для детей с сахарным диабетом осуществляются четко по расписанию.</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3.3.8.3. Информацию о калорийности меню, содержании белков, жиров и углеводов, используемых продуктах для питания детей с сахарным диабетом, доводится до родителей (законных представителей детей) с использованием сайта образовательной организации.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3.3.9. </w:t>
      </w:r>
      <w:proofErr w:type="spellStart"/>
      <w:r w:rsidRPr="00212589">
        <w:rPr>
          <w:rFonts w:ascii="Times New Roman" w:eastAsia="Times New Roman" w:hAnsi="Times New Roman" w:cs="Times New Roman"/>
          <w:b/>
          <w:sz w:val="24"/>
          <w:szCs w:val="24"/>
          <w:lang w:eastAsia="ru-RU"/>
        </w:rPr>
        <w:t>Целиакия</w:t>
      </w:r>
      <w:proofErr w:type="spellEnd"/>
      <w:r w:rsidRPr="00212589">
        <w:rPr>
          <w:rFonts w:ascii="Times New Roman" w:eastAsia="Times New Roman" w:hAnsi="Times New Roman" w:cs="Times New Roman"/>
          <w:sz w:val="24"/>
          <w:szCs w:val="24"/>
          <w:lang w:eastAsia="ru-RU"/>
        </w:rPr>
        <w:t xml:space="preserve"> - это хроническая генетически детерминированная аутоиммунная </w:t>
      </w:r>
      <w:proofErr w:type="spellStart"/>
      <w:r w:rsidRPr="00212589">
        <w:rPr>
          <w:rFonts w:ascii="Times New Roman" w:eastAsia="Times New Roman" w:hAnsi="Times New Roman" w:cs="Times New Roman"/>
          <w:sz w:val="24"/>
          <w:szCs w:val="24"/>
          <w:lang w:eastAsia="ru-RU"/>
        </w:rPr>
        <w:t>энтеропатия</w:t>
      </w:r>
      <w:proofErr w:type="spellEnd"/>
      <w:r w:rsidRPr="00212589">
        <w:rPr>
          <w:rFonts w:ascii="Times New Roman" w:eastAsia="Times New Roman" w:hAnsi="Times New Roman" w:cs="Times New Roman"/>
          <w:sz w:val="24"/>
          <w:szCs w:val="24"/>
          <w:lang w:eastAsia="ru-RU"/>
        </w:rPr>
        <w:t xml:space="preserve">, характеризующаяся нарушением усвоения белкового компонента пищевых злаков - </w:t>
      </w:r>
      <w:proofErr w:type="spellStart"/>
      <w:r w:rsidRPr="00212589">
        <w:rPr>
          <w:rFonts w:ascii="Times New Roman" w:eastAsia="Times New Roman" w:hAnsi="Times New Roman" w:cs="Times New Roman"/>
          <w:sz w:val="24"/>
          <w:szCs w:val="24"/>
          <w:lang w:eastAsia="ru-RU"/>
        </w:rPr>
        <w:t>глютена</w:t>
      </w:r>
      <w:proofErr w:type="spellEnd"/>
      <w:r w:rsidRPr="00212589">
        <w:rPr>
          <w:rFonts w:ascii="Times New Roman" w:eastAsia="Times New Roman" w:hAnsi="Times New Roman" w:cs="Times New Roman"/>
          <w:sz w:val="24"/>
          <w:szCs w:val="24"/>
          <w:lang w:eastAsia="ru-RU"/>
        </w:rPr>
        <w:t>.</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3.3.9.1. При составлении меню рекомендуется учитывать, что самое высокое содержание </w:t>
      </w:r>
      <w:proofErr w:type="spellStart"/>
      <w:r w:rsidRPr="00212589">
        <w:rPr>
          <w:rFonts w:ascii="Times New Roman" w:eastAsia="Times New Roman" w:hAnsi="Times New Roman" w:cs="Times New Roman"/>
          <w:sz w:val="24"/>
          <w:szCs w:val="24"/>
          <w:lang w:eastAsia="ru-RU"/>
        </w:rPr>
        <w:t>глютена</w:t>
      </w:r>
      <w:proofErr w:type="spellEnd"/>
      <w:r w:rsidRPr="00212589">
        <w:rPr>
          <w:rFonts w:ascii="Times New Roman" w:eastAsia="Times New Roman" w:hAnsi="Times New Roman" w:cs="Times New Roman"/>
          <w:sz w:val="24"/>
          <w:szCs w:val="24"/>
          <w:lang w:eastAsia="ru-RU"/>
        </w:rPr>
        <w:t xml:space="preserve"> отмечается в пшенице и ржи (33 – 37 %), умеренное - в ячмене и овсе (10 %). Соответственно, в список запрещенных к включению в меню продуктов попадают все продукты и блюда, содержащие пшеницу, рожь, ячмень и овес. В меню не включаются продукты промышленного изготовления, содержащие </w:t>
      </w:r>
      <w:proofErr w:type="gramStart"/>
      <w:r w:rsidRPr="00212589">
        <w:rPr>
          <w:rFonts w:ascii="Times New Roman" w:eastAsia="Times New Roman" w:hAnsi="Times New Roman" w:cs="Times New Roman"/>
          <w:sz w:val="24"/>
          <w:szCs w:val="24"/>
          <w:lang w:eastAsia="ru-RU"/>
        </w:rPr>
        <w:t>скрытый</w:t>
      </w:r>
      <w:proofErr w:type="gramEnd"/>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глютен</w:t>
      </w:r>
      <w:proofErr w:type="spellEnd"/>
      <w:r w:rsidRPr="00212589">
        <w:rPr>
          <w:rFonts w:ascii="Times New Roman" w:eastAsia="Times New Roman" w:hAnsi="Times New Roman" w:cs="Times New Roman"/>
          <w:sz w:val="24"/>
          <w:szCs w:val="24"/>
          <w:lang w:eastAsia="ru-RU"/>
        </w:rPr>
        <w:t xml:space="preserve">, это - полуфабрикаты мясные и рыбные, колбасные изделия, мясные и рыбные консервы, молочные продукты (йогурты, творожки, сырки), кукурузные хлопья, овощные полуфабрикаты в панировке, а также блюда, приготовленные с использованием этих продуктов. </w:t>
      </w:r>
      <w:proofErr w:type="gramStart"/>
      <w:r w:rsidRPr="00212589">
        <w:rPr>
          <w:rFonts w:ascii="Times New Roman" w:eastAsia="Times New Roman" w:hAnsi="Times New Roman" w:cs="Times New Roman"/>
          <w:sz w:val="24"/>
          <w:szCs w:val="24"/>
          <w:lang w:eastAsia="ru-RU"/>
        </w:rPr>
        <w:t xml:space="preserve">При составлении меню необходимо учитывать, что исключение из питания </w:t>
      </w:r>
      <w:proofErr w:type="spellStart"/>
      <w:r w:rsidRPr="00212589">
        <w:rPr>
          <w:rFonts w:ascii="Times New Roman" w:eastAsia="Times New Roman" w:hAnsi="Times New Roman" w:cs="Times New Roman"/>
          <w:sz w:val="24"/>
          <w:szCs w:val="24"/>
          <w:lang w:eastAsia="ru-RU"/>
        </w:rPr>
        <w:t>глютеносодержащих</w:t>
      </w:r>
      <w:proofErr w:type="spellEnd"/>
      <w:r w:rsidRPr="00212589">
        <w:rPr>
          <w:rFonts w:ascii="Times New Roman" w:eastAsia="Times New Roman" w:hAnsi="Times New Roman" w:cs="Times New Roman"/>
          <w:sz w:val="24"/>
          <w:szCs w:val="24"/>
          <w:lang w:eastAsia="ru-RU"/>
        </w:rPr>
        <w:t xml:space="preserve"> пищевых продуктов может приводить к снижению антиоксидантной защиты у детей, дефициту витаминов (B1, B2, B6, PP, пантотеновой кислоты) и минеральных веществ (кальций, магний, селен), в связи с чем, рекомендуется предусмотреть обязательность восполнения потребности организма в витаминах и микроэлементах за счет иных продуктов. </w:t>
      </w:r>
      <w:proofErr w:type="gramEnd"/>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lastRenderedPageBreak/>
        <w:t xml:space="preserve">Природными поставщиками антиоксидантов и витаминов являются свежие фрукты, овощи и зелень, которые рекомендуется включать в меню в обязательном порядке. </w:t>
      </w:r>
      <w:proofErr w:type="gramStart"/>
      <w:r w:rsidRPr="00212589">
        <w:rPr>
          <w:rFonts w:ascii="Times New Roman" w:eastAsia="Times New Roman" w:hAnsi="Times New Roman" w:cs="Times New Roman"/>
          <w:sz w:val="24"/>
          <w:szCs w:val="24"/>
          <w:lang w:eastAsia="ru-RU"/>
        </w:rPr>
        <w:t>Высокий антиоксидантный потенциал имеют перец, томаты, капуста (белокочанная, брюссельская, брокколи), чеснок, лук, чернослив, изюм, цитрусовые, красный грейпфрут, ягоды (черника, клюква, брусника, черная смородина, клубника, земляника, малина).</w:t>
      </w:r>
      <w:proofErr w:type="gramEnd"/>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Перечень пищевой продукции, которая не допускается в питании детей и подростков с </w:t>
      </w:r>
      <w:proofErr w:type="spellStart"/>
      <w:r w:rsidRPr="00212589">
        <w:rPr>
          <w:rFonts w:ascii="Times New Roman" w:eastAsia="Times New Roman" w:hAnsi="Times New Roman" w:cs="Times New Roman"/>
          <w:sz w:val="24"/>
          <w:szCs w:val="24"/>
          <w:lang w:eastAsia="ru-RU"/>
        </w:rPr>
        <w:t>целиакией</w:t>
      </w:r>
      <w:proofErr w:type="spellEnd"/>
      <w:r w:rsidRPr="00212589">
        <w:rPr>
          <w:rFonts w:ascii="Times New Roman" w:eastAsia="Times New Roman" w:hAnsi="Times New Roman" w:cs="Times New Roman"/>
          <w:sz w:val="24"/>
          <w:szCs w:val="24"/>
          <w:lang w:eastAsia="ru-RU"/>
        </w:rPr>
        <w:t xml:space="preserve"> представлен в приложении 1 МР 2.4.0162-19. Наборы продуктов по приемам пищи для организации питания детей с </w:t>
      </w:r>
      <w:proofErr w:type="spellStart"/>
      <w:r w:rsidRPr="00212589">
        <w:rPr>
          <w:rFonts w:ascii="Times New Roman" w:eastAsia="Times New Roman" w:hAnsi="Times New Roman" w:cs="Times New Roman"/>
          <w:sz w:val="24"/>
          <w:szCs w:val="24"/>
          <w:lang w:eastAsia="ru-RU"/>
        </w:rPr>
        <w:t>целиакией</w:t>
      </w:r>
      <w:proofErr w:type="spellEnd"/>
      <w:r w:rsidRPr="00212589">
        <w:rPr>
          <w:rFonts w:ascii="Times New Roman" w:eastAsia="Times New Roman" w:hAnsi="Times New Roman" w:cs="Times New Roman"/>
          <w:sz w:val="24"/>
          <w:szCs w:val="24"/>
          <w:lang w:eastAsia="ru-RU"/>
        </w:rPr>
        <w:t xml:space="preserve"> представлены в таблице 2 приложения 4 МР 2.4.0162-19, технологические карты на блюда - в приложении 6 МР 2.4.0162-19.</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Согласно требованиям </w:t>
      </w:r>
      <w:proofErr w:type="gramStart"/>
      <w:r w:rsidRPr="00212589">
        <w:rPr>
          <w:rFonts w:ascii="Times New Roman" w:eastAsia="Times New Roman" w:hAnsi="Times New Roman" w:cs="Times New Roman"/>
          <w:sz w:val="24"/>
          <w:szCs w:val="24"/>
          <w:lang w:eastAsia="ru-RU"/>
        </w:rPr>
        <w:t>ТР</w:t>
      </w:r>
      <w:proofErr w:type="gramEnd"/>
      <w:r w:rsidRPr="00212589">
        <w:rPr>
          <w:rFonts w:ascii="Times New Roman" w:eastAsia="Times New Roman" w:hAnsi="Times New Roman" w:cs="Times New Roman"/>
          <w:sz w:val="24"/>
          <w:szCs w:val="24"/>
          <w:lang w:eastAsia="ru-RU"/>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специализированная пищевая продукция «без </w:t>
      </w:r>
      <w:proofErr w:type="spellStart"/>
      <w:r w:rsidRPr="00212589">
        <w:rPr>
          <w:rFonts w:ascii="Times New Roman" w:eastAsia="Times New Roman" w:hAnsi="Times New Roman" w:cs="Times New Roman"/>
          <w:sz w:val="24"/>
          <w:szCs w:val="24"/>
          <w:lang w:eastAsia="ru-RU"/>
        </w:rPr>
        <w:t>глютена</w:t>
      </w:r>
      <w:proofErr w:type="spellEnd"/>
      <w:r w:rsidRPr="00212589">
        <w:rPr>
          <w:rFonts w:ascii="Times New Roman" w:eastAsia="Times New Roman" w:hAnsi="Times New Roman" w:cs="Times New Roman"/>
          <w:sz w:val="24"/>
          <w:szCs w:val="24"/>
          <w:lang w:eastAsia="ru-RU"/>
        </w:rPr>
        <w:t xml:space="preserve">» может содержать </w:t>
      </w:r>
      <w:proofErr w:type="spellStart"/>
      <w:r w:rsidRPr="00212589">
        <w:rPr>
          <w:rFonts w:ascii="Times New Roman" w:eastAsia="Times New Roman" w:hAnsi="Times New Roman" w:cs="Times New Roman"/>
          <w:sz w:val="24"/>
          <w:szCs w:val="24"/>
          <w:lang w:eastAsia="ru-RU"/>
        </w:rPr>
        <w:t>глютен</w:t>
      </w:r>
      <w:proofErr w:type="spellEnd"/>
      <w:r w:rsidRPr="00212589">
        <w:rPr>
          <w:rFonts w:ascii="Times New Roman" w:eastAsia="Times New Roman" w:hAnsi="Times New Roman" w:cs="Times New Roman"/>
          <w:sz w:val="24"/>
          <w:szCs w:val="24"/>
          <w:lang w:eastAsia="ru-RU"/>
        </w:rPr>
        <w:t xml:space="preserve"> в количестве не более 20 мг/кг; в специализированной пищевой продукции «с низким содержанием </w:t>
      </w:r>
      <w:proofErr w:type="spellStart"/>
      <w:r w:rsidRPr="00212589">
        <w:rPr>
          <w:rFonts w:ascii="Times New Roman" w:eastAsia="Times New Roman" w:hAnsi="Times New Roman" w:cs="Times New Roman"/>
          <w:sz w:val="24"/>
          <w:szCs w:val="24"/>
          <w:lang w:eastAsia="ru-RU"/>
        </w:rPr>
        <w:t>глютена</w:t>
      </w:r>
      <w:proofErr w:type="spellEnd"/>
      <w:r w:rsidRPr="00212589">
        <w:rPr>
          <w:rFonts w:ascii="Times New Roman" w:eastAsia="Times New Roman" w:hAnsi="Times New Roman" w:cs="Times New Roman"/>
          <w:sz w:val="24"/>
          <w:szCs w:val="24"/>
          <w:lang w:eastAsia="ru-RU"/>
        </w:rPr>
        <w:t xml:space="preserve">» содержание </w:t>
      </w:r>
      <w:proofErr w:type="spellStart"/>
      <w:r w:rsidRPr="00212589">
        <w:rPr>
          <w:rFonts w:ascii="Times New Roman" w:eastAsia="Times New Roman" w:hAnsi="Times New Roman" w:cs="Times New Roman"/>
          <w:sz w:val="24"/>
          <w:szCs w:val="24"/>
          <w:lang w:eastAsia="ru-RU"/>
        </w:rPr>
        <w:t>глютена</w:t>
      </w:r>
      <w:proofErr w:type="spellEnd"/>
      <w:r w:rsidRPr="00212589">
        <w:rPr>
          <w:rFonts w:ascii="Times New Roman" w:eastAsia="Times New Roman" w:hAnsi="Times New Roman" w:cs="Times New Roman"/>
          <w:sz w:val="24"/>
          <w:szCs w:val="24"/>
          <w:lang w:eastAsia="ru-RU"/>
        </w:rPr>
        <w:t xml:space="preserve"> составляет 20 - 100 мг/кг.</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Перечень продуктов промышленного производства, которые могут содержать «скрытый» </w:t>
      </w:r>
      <w:proofErr w:type="spellStart"/>
      <w:r w:rsidRPr="00212589">
        <w:rPr>
          <w:rFonts w:ascii="Times New Roman" w:eastAsia="Times New Roman" w:hAnsi="Times New Roman" w:cs="Times New Roman"/>
          <w:sz w:val="24"/>
          <w:szCs w:val="24"/>
          <w:lang w:eastAsia="ru-RU"/>
        </w:rPr>
        <w:t>глютен</w:t>
      </w:r>
      <w:proofErr w:type="spellEnd"/>
      <w:r w:rsidRPr="00212589">
        <w:rPr>
          <w:rFonts w:ascii="Times New Roman" w:eastAsia="Times New Roman" w:hAnsi="Times New Roman" w:cs="Times New Roman"/>
          <w:sz w:val="24"/>
          <w:szCs w:val="24"/>
          <w:lang w:eastAsia="ru-RU"/>
        </w:rPr>
        <w:t xml:space="preserve"> представлены в приложении 2 МР 2.4.0162-19.</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3.3.9.2. Режим питания детей с </w:t>
      </w:r>
      <w:proofErr w:type="spellStart"/>
      <w:r w:rsidRPr="00212589">
        <w:rPr>
          <w:rFonts w:ascii="Times New Roman" w:eastAsia="Times New Roman" w:hAnsi="Times New Roman" w:cs="Times New Roman"/>
          <w:sz w:val="24"/>
          <w:szCs w:val="24"/>
          <w:lang w:eastAsia="ru-RU"/>
        </w:rPr>
        <w:t>целиакией</w:t>
      </w:r>
      <w:proofErr w:type="spellEnd"/>
      <w:r w:rsidRPr="00212589">
        <w:rPr>
          <w:rFonts w:ascii="Times New Roman" w:eastAsia="Times New Roman" w:hAnsi="Times New Roman" w:cs="Times New Roman"/>
          <w:sz w:val="24"/>
          <w:szCs w:val="24"/>
          <w:lang w:eastAsia="ru-RU"/>
        </w:rPr>
        <w:t xml:space="preserve"> не имеет, каких-либо особенностей и соответствует основному режиму питания, принятому в организации.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3.3.10. </w:t>
      </w:r>
      <w:proofErr w:type="spellStart"/>
      <w:r w:rsidRPr="00212589">
        <w:rPr>
          <w:rFonts w:ascii="Times New Roman" w:eastAsia="Times New Roman" w:hAnsi="Times New Roman" w:cs="Times New Roman"/>
          <w:b/>
          <w:sz w:val="24"/>
          <w:szCs w:val="24"/>
          <w:lang w:eastAsia="ru-RU"/>
        </w:rPr>
        <w:t>Муковисцидоз</w:t>
      </w:r>
      <w:proofErr w:type="spellEnd"/>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кистофиброз</w:t>
      </w:r>
      <w:proofErr w:type="spellEnd"/>
      <w:r w:rsidRPr="00212589">
        <w:rPr>
          <w:rFonts w:ascii="Times New Roman" w:eastAsia="Times New Roman" w:hAnsi="Times New Roman" w:cs="Times New Roman"/>
          <w:sz w:val="24"/>
          <w:szCs w:val="24"/>
          <w:lang w:eastAsia="ru-RU"/>
        </w:rPr>
        <w:t xml:space="preserve"> поджелудочной железы) - генетически детерминированное заболевание, характеризующееся поражением желез внешней секреции, кистозным перерождением поджелудочной железы, поражением кишечника и дыхательной системы вследствие закупорки выводящих протоков вязким секретом</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3.3.10.1. Основной принцип в организации питания детей больных </w:t>
      </w:r>
      <w:proofErr w:type="spellStart"/>
      <w:r w:rsidRPr="00212589">
        <w:rPr>
          <w:rFonts w:ascii="Times New Roman" w:eastAsia="Times New Roman" w:hAnsi="Times New Roman" w:cs="Times New Roman"/>
          <w:sz w:val="24"/>
          <w:szCs w:val="24"/>
          <w:lang w:eastAsia="ru-RU"/>
        </w:rPr>
        <w:t>муковисцидозом</w:t>
      </w:r>
      <w:proofErr w:type="spellEnd"/>
      <w:r w:rsidRPr="00212589">
        <w:rPr>
          <w:rFonts w:ascii="Times New Roman" w:eastAsia="Times New Roman" w:hAnsi="Times New Roman" w:cs="Times New Roman"/>
          <w:sz w:val="24"/>
          <w:szCs w:val="24"/>
          <w:lang w:eastAsia="ru-RU"/>
        </w:rPr>
        <w:t> - увеличение энергетической ценности рациона питания за счет увеличения потребления белка в 1,5 раза по сравнению с возрастной нормой и доведения жировой компоненты питания до 40 – 50 % от общей энергетической емкости рациона.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Для детей с </w:t>
      </w:r>
      <w:proofErr w:type="spellStart"/>
      <w:r w:rsidRPr="00212589">
        <w:rPr>
          <w:rFonts w:ascii="Times New Roman" w:eastAsia="Times New Roman" w:hAnsi="Times New Roman" w:cs="Times New Roman"/>
          <w:sz w:val="24"/>
          <w:szCs w:val="24"/>
          <w:lang w:eastAsia="ru-RU"/>
        </w:rPr>
        <w:t>муковисцидозом</w:t>
      </w:r>
      <w:proofErr w:type="spellEnd"/>
      <w:r w:rsidRPr="00212589">
        <w:rPr>
          <w:rFonts w:ascii="Times New Roman" w:eastAsia="Times New Roman" w:hAnsi="Times New Roman" w:cs="Times New Roman"/>
          <w:sz w:val="24"/>
          <w:szCs w:val="24"/>
          <w:lang w:eastAsia="ru-RU"/>
        </w:rPr>
        <w:t xml:space="preserve"> увеличивается энергетическая ценность суточного рациона питания в возрастной группе до трех лет на 200 ккал/сутки, 3 - 5 лет - на 400 ккал/сутки, 6 - 8 лет - на 600 ккал/сутки.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Наборы продуктов по приемам пищи для организации питания детей с </w:t>
      </w:r>
      <w:proofErr w:type="spellStart"/>
      <w:r w:rsidRPr="00212589">
        <w:rPr>
          <w:rFonts w:ascii="Times New Roman" w:eastAsia="Times New Roman" w:hAnsi="Times New Roman" w:cs="Times New Roman"/>
          <w:sz w:val="24"/>
          <w:szCs w:val="24"/>
          <w:lang w:eastAsia="ru-RU"/>
        </w:rPr>
        <w:t>муковисцидозом</w:t>
      </w:r>
      <w:proofErr w:type="spellEnd"/>
      <w:r w:rsidRPr="00212589">
        <w:rPr>
          <w:rFonts w:ascii="Times New Roman" w:eastAsia="Times New Roman" w:hAnsi="Times New Roman" w:cs="Times New Roman"/>
          <w:sz w:val="24"/>
          <w:szCs w:val="24"/>
          <w:lang w:eastAsia="ru-RU"/>
        </w:rPr>
        <w:t xml:space="preserve"> представлены в таблице 3 приложения 4 МР 2.4.0162-19, технологических карт на блюда - в приложении 8 МР 2.4.0162-19.</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3.3.10.2. В режиме питания детей с </w:t>
      </w:r>
      <w:proofErr w:type="spellStart"/>
      <w:r w:rsidRPr="00212589">
        <w:rPr>
          <w:rFonts w:ascii="Times New Roman" w:eastAsia="Times New Roman" w:hAnsi="Times New Roman" w:cs="Times New Roman"/>
          <w:sz w:val="24"/>
          <w:szCs w:val="24"/>
          <w:lang w:eastAsia="ru-RU"/>
        </w:rPr>
        <w:t>муковисцидозом</w:t>
      </w:r>
      <w:proofErr w:type="spellEnd"/>
      <w:r w:rsidRPr="00212589">
        <w:rPr>
          <w:rFonts w:ascii="Times New Roman" w:eastAsia="Times New Roman" w:hAnsi="Times New Roman" w:cs="Times New Roman"/>
          <w:sz w:val="24"/>
          <w:szCs w:val="24"/>
          <w:lang w:eastAsia="ru-RU"/>
        </w:rPr>
        <w:t xml:space="preserve"> вводятся дополнительные приемы пищи, обеспечив общую формулу питания «3 + 3»: 3 основных приема пищи (завтрак, обед, ужин) и 3 дополнительных (второй завтрак, полдник, второй ужин).</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proofErr w:type="gramStart"/>
      <w:r w:rsidRPr="00212589">
        <w:rPr>
          <w:rFonts w:ascii="Times New Roman" w:eastAsia="Times New Roman" w:hAnsi="Times New Roman" w:cs="Times New Roman"/>
          <w:sz w:val="24"/>
          <w:szCs w:val="24"/>
          <w:lang w:eastAsia="ru-RU"/>
        </w:rPr>
        <w:t>В каждый основной прием пищи включаются блюда, содержащие белки животного происхождения (мясо, субпродукты, рыба, яйца или молочные продукты - сыр, творог), жиры (растительное, сливочное масло, сметана, сливки), сложные углеводы (крупы, хлеб, овощи), в меньшей степени - простые углеводы (фрукты, сладости, варенье, мед).</w:t>
      </w:r>
      <w:proofErr w:type="gramEnd"/>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Дополнительные приемы пищи представлены специализированными высокобелковыми продуктами питания, кисломолочными продуктами, творогом и фруктами.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3.3.10.3. Рекомендаций по особенностям технологии приготовления блюд для детей с </w:t>
      </w:r>
      <w:proofErr w:type="spellStart"/>
      <w:r w:rsidRPr="00212589">
        <w:rPr>
          <w:rFonts w:ascii="Times New Roman" w:eastAsia="Times New Roman" w:hAnsi="Times New Roman" w:cs="Times New Roman"/>
          <w:sz w:val="24"/>
          <w:szCs w:val="24"/>
          <w:lang w:eastAsia="ru-RU"/>
        </w:rPr>
        <w:t>муковисцидозом</w:t>
      </w:r>
      <w:proofErr w:type="spellEnd"/>
      <w:r w:rsidRPr="00212589">
        <w:rPr>
          <w:rFonts w:ascii="Times New Roman" w:eastAsia="Times New Roman" w:hAnsi="Times New Roman" w:cs="Times New Roman"/>
          <w:sz w:val="24"/>
          <w:szCs w:val="24"/>
          <w:lang w:eastAsia="ru-RU"/>
        </w:rPr>
        <w:t xml:space="preserve"> - нет.</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3.3.11.1. </w:t>
      </w:r>
      <w:proofErr w:type="spellStart"/>
      <w:r w:rsidRPr="00212589">
        <w:rPr>
          <w:rFonts w:ascii="Times New Roman" w:eastAsia="Times New Roman" w:hAnsi="Times New Roman" w:cs="Times New Roman"/>
          <w:b/>
          <w:sz w:val="24"/>
          <w:szCs w:val="24"/>
          <w:lang w:eastAsia="ru-RU"/>
        </w:rPr>
        <w:t>Фенилкетонурия</w:t>
      </w:r>
      <w:proofErr w:type="spellEnd"/>
      <w:r w:rsidRPr="00212589">
        <w:rPr>
          <w:rFonts w:ascii="Times New Roman" w:eastAsia="Times New Roman" w:hAnsi="Times New Roman" w:cs="Times New Roman"/>
          <w:sz w:val="24"/>
          <w:szCs w:val="24"/>
          <w:lang w:eastAsia="ru-RU"/>
        </w:rPr>
        <w:t xml:space="preserve"> - наследственное нарушение аминокислотного обмена, при котором блокируется работа фермента </w:t>
      </w:r>
      <w:proofErr w:type="spellStart"/>
      <w:r w:rsidRPr="00212589">
        <w:rPr>
          <w:rFonts w:ascii="Times New Roman" w:eastAsia="Times New Roman" w:hAnsi="Times New Roman" w:cs="Times New Roman"/>
          <w:sz w:val="24"/>
          <w:szCs w:val="24"/>
          <w:lang w:eastAsia="ru-RU"/>
        </w:rPr>
        <w:t>фенилаланингидроксилазы</w:t>
      </w:r>
      <w:proofErr w:type="spellEnd"/>
      <w:r w:rsidRPr="00212589">
        <w:rPr>
          <w:rFonts w:ascii="Times New Roman" w:eastAsia="Times New Roman" w:hAnsi="Times New Roman" w:cs="Times New Roman"/>
          <w:sz w:val="24"/>
          <w:szCs w:val="24"/>
          <w:lang w:eastAsia="ru-RU"/>
        </w:rPr>
        <w:t xml:space="preserve">, в результате аминокислота </w:t>
      </w:r>
      <w:proofErr w:type="spellStart"/>
      <w:r w:rsidRPr="00212589">
        <w:rPr>
          <w:rFonts w:ascii="Times New Roman" w:eastAsia="Times New Roman" w:hAnsi="Times New Roman" w:cs="Times New Roman"/>
          <w:sz w:val="24"/>
          <w:szCs w:val="24"/>
          <w:lang w:eastAsia="ru-RU"/>
        </w:rPr>
        <w:t>фенилаланин</w:t>
      </w:r>
      <w:proofErr w:type="spellEnd"/>
      <w:r w:rsidRPr="00212589">
        <w:rPr>
          <w:rFonts w:ascii="Times New Roman" w:eastAsia="Times New Roman" w:hAnsi="Times New Roman" w:cs="Times New Roman"/>
          <w:sz w:val="24"/>
          <w:szCs w:val="24"/>
          <w:lang w:eastAsia="ru-RU"/>
        </w:rPr>
        <w:t xml:space="preserve"> оказывает токсическое действие.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lastRenderedPageBreak/>
        <w:t xml:space="preserve">3.3.11.2. Патогенетическим методом профилактики обострений </w:t>
      </w:r>
      <w:proofErr w:type="spellStart"/>
      <w:r w:rsidRPr="00212589">
        <w:rPr>
          <w:rFonts w:ascii="Times New Roman" w:eastAsia="Times New Roman" w:hAnsi="Times New Roman" w:cs="Times New Roman"/>
          <w:sz w:val="24"/>
          <w:szCs w:val="24"/>
          <w:lang w:eastAsia="ru-RU"/>
        </w:rPr>
        <w:t>фенилкетонурии</w:t>
      </w:r>
      <w:proofErr w:type="spellEnd"/>
      <w:r w:rsidRPr="00212589">
        <w:rPr>
          <w:rFonts w:ascii="Times New Roman" w:eastAsia="Times New Roman" w:hAnsi="Times New Roman" w:cs="Times New Roman"/>
          <w:sz w:val="24"/>
          <w:szCs w:val="24"/>
          <w:lang w:eastAsia="ru-RU"/>
        </w:rPr>
        <w:t xml:space="preserve"> является диетотерапия с заменой высокобелковых натуральных продуктов (мясо, рыба, творог) на специализированные смеси, не содержащие </w:t>
      </w:r>
      <w:proofErr w:type="spellStart"/>
      <w:r w:rsidRPr="00212589">
        <w:rPr>
          <w:rFonts w:ascii="Times New Roman" w:eastAsia="Times New Roman" w:hAnsi="Times New Roman" w:cs="Times New Roman"/>
          <w:sz w:val="24"/>
          <w:szCs w:val="24"/>
          <w:lang w:eastAsia="ru-RU"/>
        </w:rPr>
        <w:t>фенилаланин</w:t>
      </w:r>
      <w:proofErr w:type="spellEnd"/>
      <w:r w:rsidRPr="00212589">
        <w:rPr>
          <w:rFonts w:ascii="Times New Roman" w:eastAsia="Times New Roman" w:hAnsi="Times New Roman" w:cs="Times New Roman"/>
          <w:sz w:val="24"/>
          <w:szCs w:val="24"/>
          <w:lang w:eastAsia="ru-RU"/>
        </w:rPr>
        <w:t>.</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Перечень пищевой продукции, которая не допускается в питании детей и подростков с </w:t>
      </w:r>
      <w:proofErr w:type="spellStart"/>
      <w:r w:rsidRPr="00212589">
        <w:rPr>
          <w:rFonts w:ascii="Times New Roman" w:eastAsia="Times New Roman" w:hAnsi="Times New Roman" w:cs="Times New Roman"/>
          <w:sz w:val="24"/>
          <w:szCs w:val="24"/>
          <w:lang w:eastAsia="ru-RU"/>
        </w:rPr>
        <w:t>фенилкетонурией</w:t>
      </w:r>
      <w:proofErr w:type="spellEnd"/>
      <w:r w:rsidRPr="00212589">
        <w:rPr>
          <w:rFonts w:ascii="Times New Roman" w:eastAsia="Times New Roman" w:hAnsi="Times New Roman" w:cs="Times New Roman"/>
          <w:sz w:val="24"/>
          <w:szCs w:val="24"/>
          <w:lang w:eastAsia="ru-RU"/>
        </w:rPr>
        <w:t xml:space="preserve"> представлен в приложении 1 МР 2.4.0162-19.</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При составлении меню необходим индивидуальный подход и совместная работа с родителями ребенка, т.к. дети имеют разные вкусовые предпочтения к низкобелковой продукции, а также разные физиологические реакции на отдельные продукты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Наборы продуктов по приемам пищи для организации питания детей с </w:t>
      </w:r>
      <w:proofErr w:type="spellStart"/>
      <w:r w:rsidRPr="00212589">
        <w:rPr>
          <w:rFonts w:ascii="Times New Roman" w:eastAsia="Times New Roman" w:hAnsi="Times New Roman" w:cs="Times New Roman"/>
          <w:sz w:val="24"/>
          <w:szCs w:val="24"/>
          <w:lang w:eastAsia="ru-RU"/>
        </w:rPr>
        <w:t>фенилкетонурией</w:t>
      </w:r>
      <w:proofErr w:type="spellEnd"/>
      <w:r w:rsidRPr="00212589">
        <w:rPr>
          <w:rFonts w:ascii="Times New Roman" w:eastAsia="Times New Roman" w:hAnsi="Times New Roman" w:cs="Times New Roman"/>
          <w:sz w:val="24"/>
          <w:szCs w:val="24"/>
          <w:lang w:eastAsia="ru-RU"/>
        </w:rPr>
        <w:t xml:space="preserve"> представлены в табл. 4 приложения 4 МР 2.4.0162-19, технологические карты на блюда - в приложении 7 МР 2.4.0162-19.</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3.3.11.3. Режим питания детей с </w:t>
      </w:r>
      <w:proofErr w:type="spellStart"/>
      <w:r w:rsidRPr="00212589">
        <w:rPr>
          <w:rFonts w:ascii="Times New Roman" w:eastAsia="Times New Roman" w:hAnsi="Times New Roman" w:cs="Times New Roman"/>
          <w:sz w:val="24"/>
          <w:szCs w:val="24"/>
          <w:lang w:eastAsia="ru-RU"/>
        </w:rPr>
        <w:t>фенилкетонурией</w:t>
      </w:r>
      <w:proofErr w:type="spellEnd"/>
      <w:r w:rsidRPr="00212589">
        <w:rPr>
          <w:rFonts w:ascii="Times New Roman" w:eastAsia="Times New Roman" w:hAnsi="Times New Roman" w:cs="Times New Roman"/>
          <w:sz w:val="24"/>
          <w:szCs w:val="24"/>
          <w:lang w:eastAsia="ru-RU"/>
        </w:rPr>
        <w:t xml:space="preserve"> не имеет особенностей и соответствует основному режиму питания, принятому в организации.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3.3.11.4. Технология приготовления блюд предусматривает замену высокобелковых натуральных продуктов (мясо, рыба, творог) на специализированные смеси.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3.3.12. Необходимость в индивидуализации питания требуется для детей с пищевой аллергией или патологическими (побочными) реакциями на пищу.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3.3.12.1. В питании данной группы детей исключаются продукты, провоцирующие у них аллергическую реакцию и </w:t>
      </w:r>
      <w:proofErr w:type="gramStart"/>
      <w:r w:rsidRPr="00212589">
        <w:rPr>
          <w:rFonts w:ascii="Times New Roman" w:eastAsia="Times New Roman" w:hAnsi="Times New Roman" w:cs="Times New Roman"/>
          <w:sz w:val="24"/>
          <w:szCs w:val="24"/>
          <w:lang w:eastAsia="ru-RU"/>
        </w:rPr>
        <w:t>производится</w:t>
      </w:r>
      <w:proofErr w:type="gramEnd"/>
      <w:r w:rsidRPr="00212589">
        <w:rPr>
          <w:rFonts w:ascii="Times New Roman" w:eastAsia="Times New Roman" w:hAnsi="Times New Roman" w:cs="Times New Roman"/>
          <w:sz w:val="24"/>
          <w:szCs w:val="24"/>
          <w:lang w:eastAsia="ru-RU"/>
        </w:rPr>
        <w:t xml:space="preserve"> заменена на иные продукты, обеспечивающие физиологическую полноценность замен.</w:t>
      </w:r>
    </w:p>
    <w:p w:rsidR="00212589" w:rsidRPr="00212589" w:rsidRDefault="00212589" w:rsidP="00212589">
      <w:pPr>
        <w:spacing w:after="0" w:line="200" w:lineRule="atLeast"/>
        <w:ind w:firstLine="708"/>
        <w:jc w:val="center"/>
        <w:rPr>
          <w:rFonts w:ascii="Times New Roman" w:eastAsia="Times New Roman" w:hAnsi="Times New Roman" w:cs="Times New Roman"/>
          <w:sz w:val="24"/>
          <w:szCs w:val="24"/>
          <w:lang w:eastAsia="ru-RU"/>
        </w:rPr>
      </w:pPr>
    </w:p>
    <w:p w:rsidR="00212589" w:rsidRPr="00212589" w:rsidRDefault="00212589" w:rsidP="00212589">
      <w:pPr>
        <w:spacing w:after="0" w:line="200" w:lineRule="atLeast"/>
        <w:ind w:firstLine="708"/>
        <w:jc w:val="center"/>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4. Финансовое обеспечение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4.1. Источники финансирования.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4.1.1.Питание воспитанников организуется за счет:</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средств родителей (законных представителей) воспитанников (далее – родительская плата);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субсидии муниципального образования «</w:t>
      </w:r>
      <w:proofErr w:type="spellStart"/>
      <w:r w:rsidRPr="00212589">
        <w:rPr>
          <w:rFonts w:ascii="Times New Roman" w:eastAsia="Times New Roman" w:hAnsi="Times New Roman" w:cs="Times New Roman"/>
          <w:sz w:val="24"/>
          <w:szCs w:val="24"/>
          <w:lang w:eastAsia="ru-RU"/>
        </w:rPr>
        <w:t>Старооскольский</w:t>
      </w:r>
      <w:proofErr w:type="spellEnd"/>
      <w:r w:rsidRPr="00212589">
        <w:rPr>
          <w:rFonts w:ascii="Times New Roman" w:eastAsia="Times New Roman" w:hAnsi="Times New Roman" w:cs="Times New Roman"/>
          <w:sz w:val="24"/>
          <w:szCs w:val="24"/>
          <w:lang w:eastAsia="ru-RU"/>
        </w:rPr>
        <w:t xml:space="preserve"> городской округ».</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4.2. Организация питания за счет средств родительской платы.</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4.2.1. Предоставление питания воспитанникам за счет родительской платы осуществляется в рамках части средств, взимаемых с родителей (законных представителей) за присмотр и уход за детьми в детском саду.</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4.2.2. Начисление родительской платы производится на основании табеля учета посещения воспитанниками.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4.2.3. О непосещении воспитанником детского сада родители (законные представители) воспитанников обязаны сообщить воспитателю. Сообщение должно поступить не позднее, чем накануне дня отсутствия воспитанника.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4.2.4.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4.3. Организация питания за счет бюджетных ассигнований муниципального бюджета.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4.3.1. Обеспечение питанием воспитанников за счет бюджетных ассигнований муниципального бюджета – органом местного самоуправления.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4.3.2. Порядок расходования бюджетных ассигнований осуществляется в соответствии с требованиями нормативных актов органов власти.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u w:val="single"/>
          <w:lang w:eastAsia="ru-RU"/>
        </w:rPr>
      </w:pPr>
      <w:r w:rsidRPr="00212589">
        <w:rPr>
          <w:rFonts w:ascii="Times New Roman" w:eastAsia="Times New Roman" w:hAnsi="Times New Roman" w:cs="Times New Roman"/>
          <w:sz w:val="24"/>
          <w:szCs w:val="24"/>
          <w:u w:val="single"/>
          <w:lang w:eastAsia="ru-RU"/>
        </w:rPr>
        <w:t>5. Меры социальной поддержки.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5.1. Право на получение мер социальной поддержки в виде бесплатного или льготного питания возникает у воспитанников, отнесенных к одной из следующих категорий: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5.1.1. Бесплатное питание: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детям-инвалидам;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детям-сиротам и детям, оставшимся без попечения родителей;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lastRenderedPageBreak/>
        <w:t xml:space="preserve">• детям с туберкулезной интоксикацией.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5.1.2. Льготное питание (70 % стоимости питания за счет бюджетных средств):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детям малоимущих одиноких матерей за пребывание второго ребенка.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5.1.3. Льготное питание (50 % стоимости питания за счет бюджетных средств):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детям из многодетных семей с тремя и более детьми в возрасте до 18 лет;</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детям, один из родителей которого является работником образовательного учреждения, для которого данное учреждение является основным местом работы, и занимает должность, относящуюся к категории специалистов, учебно-вспомогательного персонала, </w:t>
      </w:r>
      <w:proofErr w:type="gramStart"/>
      <w:r w:rsidRPr="00212589">
        <w:rPr>
          <w:rFonts w:ascii="Times New Roman" w:eastAsia="Times New Roman" w:hAnsi="Times New Roman" w:cs="Times New Roman"/>
          <w:sz w:val="24"/>
          <w:szCs w:val="24"/>
          <w:lang w:eastAsia="ru-RU"/>
        </w:rPr>
        <w:t>технических исполнителей</w:t>
      </w:r>
      <w:proofErr w:type="gramEnd"/>
      <w:r w:rsidRPr="00212589">
        <w:rPr>
          <w:rFonts w:ascii="Times New Roman" w:eastAsia="Times New Roman" w:hAnsi="Times New Roman" w:cs="Times New Roman"/>
          <w:sz w:val="24"/>
          <w:szCs w:val="24"/>
          <w:lang w:eastAsia="ru-RU"/>
        </w:rPr>
        <w:t xml:space="preserve"> или обслуживающего персонала, непосредственно связанную с обслуживанием групп детей дошкольного возраста;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детям, родители которого оба работают в муниципальных учреждениях </w:t>
      </w:r>
      <w:proofErr w:type="spellStart"/>
      <w:r w:rsidRPr="00212589">
        <w:rPr>
          <w:rFonts w:ascii="Times New Roman" w:eastAsia="Times New Roman" w:hAnsi="Times New Roman" w:cs="Times New Roman"/>
          <w:sz w:val="24"/>
          <w:szCs w:val="24"/>
          <w:lang w:eastAsia="ru-RU"/>
        </w:rPr>
        <w:t>Старооскольского</w:t>
      </w:r>
      <w:proofErr w:type="spellEnd"/>
      <w:r w:rsidRPr="00212589">
        <w:rPr>
          <w:rFonts w:ascii="Times New Roman" w:eastAsia="Times New Roman" w:hAnsi="Times New Roman" w:cs="Times New Roman"/>
          <w:sz w:val="24"/>
          <w:szCs w:val="24"/>
          <w:lang w:eastAsia="ru-RU"/>
        </w:rPr>
        <w:t xml:space="preserve"> городского округа;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proofErr w:type="gramStart"/>
      <w:r w:rsidRPr="00212589">
        <w:rPr>
          <w:rFonts w:ascii="Times New Roman" w:eastAsia="Times New Roman" w:hAnsi="Times New Roman" w:cs="Times New Roman"/>
          <w:sz w:val="24"/>
          <w:szCs w:val="24"/>
          <w:lang w:eastAsia="ru-RU"/>
        </w:rPr>
        <w:t xml:space="preserve">• детям из неполной семьи, родители которого являются вдовой (вдовцом), работающих в муниципальных учреждениях </w:t>
      </w:r>
      <w:proofErr w:type="spellStart"/>
      <w:r w:rsidRPr="00212589">
        <w:rPr>
          <w:rFonts w:ascii="Times New Roman" w:eastAsia="Times New Roman" w:hAnsi="Times New Roman" w:cs="Times New Roman"/>
          <w:sz w:val="24"/>
          <w:szCs w:val="24"/>
          <w:lang w:eastAsia="ru-RU"/>
        </w:rPr>
        <w:t>Старооскольского</w:t>
      </w:r>
      <w:proofErr w:type="spellEnd"/>
      <w:r w:rsidRPr="00212589">
        <w:rPr>
          <w:rFonts w:ascii="Times New Roman" w:eastAsia="Times New Roman" w:hAnsi="Times New Roman" w:cs="Times New Roman"/>
          <w:sz w:val="24"/>
          <w:szCs w:val="24"/>
          <w:lang w:eastAsia="ru-RU"/>
        </w:rPr>
        <w:t xml:space="preserve"> городского округа;</w:t>
      </w:r>
      <w:proofErr w:type="gramEnd"/>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детям неработающих родителей, получающих пенсию по инвалидности.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5.1.4. Льготное питание (30 % стоимости питания за счет бюджетных средств):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детям малоимущих одиноких матерей за пребывание первого ребенка.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5.2. При возникновении права на меру социальной поддержки по двум и более основаниям питание предоставляется по одному основанию. Выбор меры социальной поддержки осуществляет родитель (законный представитель) воспитанника. При изменении основания или утраты права на предоставление мер социальной поддержки родитель (законный представитель) воспитанника обязан в течение трех рабочих дней сообщить об этом представителю администрации детского сада.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5.3. В случае </w:t>
      </w:r>
      <w:proofErr w:type="spellStart"/>
      <w:r w:rsidRPr="00212589">
        <w:rPr>
          <w:rFonts w:ascii="Times New Roman" w:eastAsia="Times New Roman" w:hAnsi="Times New Roman" w:cs="Times New Roman"/>
          <w:sz w:val="24"/>
          <w:szCs w:val="24"/>
          <w:lang w:eastAsia="ru-RU"/>
        </w:rPr>
        <w:t>необращения</w:t>
      </w:r>
      <w:proofErr w:type="spellEnd"/>
      <w:r w:rsidRPr="00212589">
        <w:rPr>
          <w:rFonts w:ascii="Times New Roman" w:eastAsia="Times New Roman" w:hAnsi="Times New Roman" w:cs="Times New Roman"/>
          <w:sz w:val="24"/>
          <w:szCs w:val="24"/>
          <w:lang w:eastAsia="ru-RU"/>
        </w:rPr>
        <w:t xml:space="preserve"> родителя (законного представителя) воспитанника за предоставлением воспитаннику мер социальной поддержки в виде бесплатного или льготного питания такая мера указанному воспитаннику не предоставляется.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5.4. Основанием для обращения за предоставлением меры социальной поддержки в виде бесплатного и льготного питания является представление в детский сад следующих документов: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заявление одного из родителей (законных представителей), составленное по форме, установленной в приложении № 3 к настоящему Положению;</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справка с места жительства о составе семьи;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копия справки МСЭК об инвалидности ребенка – для детей-инвалидов;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 xml:space="preserve">копия </w:t>
      </w:r>
      <w:proofErr w:type="gramStart"/>
      <w:r w:rsidRPr="00212589">
        <w:rPr>
          <w:rFonts w:ascii="Times New Roman" w:eastAsia="Times New Roman" w:hAnsi="Times New Roman" w:cs="Times New Roman"/>
          <w:sz w:val="24"/>
          <w:szCs w:val="24"/>
          <w:lang w:eastAsia="ru-RU"/>
        </w:rPr>
        <w:t>приказа начальника управления социальной защиты населения администрации</w:t>
      </w:r>
      <w:proofErr w:type="gramEnd"/>
      <w:r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Times New Roman" w:hAnsi="Times New Roman" w:cs="Times New Roman"/>
          <w:sz w:val="24"/>
          <w:szCs w:val="24"/>
          <w:lang w:eastAsia="ru-RU"/>
        </w:rPr>
        <w:t>Старооскольского</w:t>
      </w:r>
      <w:proofErr w:type="spellEnd"/>
      <w:r w:rsidRPr="00212589">
        <w:rPr>
          <w:rFonts w:ascii="Times New Roman" w:eastAsia="Times New Roman" w:hAnsi="Times New Roman" w:cs="Times New Roman"/>
          <w:sz w:val="24"/>
          <w:szCs w:val="24"/>
          <w:lang w:eastAsia="ru-RU"/>
        </w:rPr>
        <w:t xml:space="preserve"> городского округа – для детей сирот и детей, оставшихся без попечения родителей;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копия удостоверения многодетной матери (отца) – для детей из многодетных семей;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справка из ДОУ, с указанием приказа о приеме на работу, Ф.И.О. ребенка и наименование ДОУ, которое посещает ребенок – для детей работников ДОУ;</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 xml:space="preserve">справка с места работы обоих родителей – для детей, родители которого оба работают в муниципальных учреждениях </w:t>
      </w:r>
      <w:proofErr w:type="spellStart"/>
      <w:r w:rsidRPr="00212589">
        <w:rPr>
          <w:rFonts w:ascii="Times New Roman" w:eastAsia="Times New Roman" w:hAnsi="Times New Roman" w:cs="Times New Roman"/>
          <w:sz w:val="24"/>
          <w:szCs w:val="24"/>
          <w:lang w:eastAsia="ru-RU"/>
        </w:rPr>
        <w:t>Старооскольского</w:t>
      </w:r>
      <w:proofErr w:type="spellEnd"/>
      <w:r w:rsidRPr="00212589">
        <w:rPr>
          <w:rFonts w:ascii="Times New Roman" w:eastAsia="Times New Roman" w:hAnsi="Times New Roman" w:cs="Times New Roman"/>
          <w:sz w:val="24"/>
          <w:szCs w:val="24"/>
          <w:lang w:eastAsia="ru-RU"/>
        </w:rPr>
        <w:t xml:space="preserve"> городского округа;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справка с места работы родителя, справка из управления социальной защиты о неполной семье, копия свидетельства о смерти, копия паспорта – для детей из неполных семей;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копия справки МСЭК – для детей неработающих родителей, получающих пенсию по инвалидности;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справка из социальной защиты, справка о доходах за последние три месяца предшествующие моменту обращения, и (или) справку из центра занятости населения – для детей малоимущих одиноких матерей.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lastRenderedPageBreak/>
        <w:t>5.5. Заявления родителей (законных представителей) о предоставлении мер социальной поддержки в виде бесплатного или льготного питания рассматриваются в течение трех рабочих дней со дня подачи заявления.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5.6. Решение об отказе в предоставлении мер социальной поддержки в виде бесплатного или льготного питания принимается в случае: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представления родителем (законным представителем) неполных и (или) недостоверных сведений и документов, являющихся основанием для предоставления мер социальной поддержки в виде бесплатного или льготного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отсутствия у воспитанника права на предоставление льготного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5.7. В случае изменения обстоятельств, влияющих на право получения воспитанником мер социальной поддержки в виде бесплатного или льготного питания, родитель (законный представитель) воспитанника обязан в 10-дневный срок со дня возникновения таких обстоятельств уведомить в письменной форме об этом детский сад.</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5.8. Предоставление мер социальной поддержки в виде бесплатного или льготного питания прекращается в следующих случаях:</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утраты воспитанником права на получение меры социальной поддержки в виде бесплатного или льготного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отчисления воспитанника из детского сада;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отказ заявителя от предоставления меры социальной поддержки в виде бесплатного или льготного питания (письменное заявление).</w:t>
      </w:r>
    </w:p>
    <w:p w:rsidR="00212589" w:rsidRPr="00212589" w:rsidRDefault="00212589" w:rsidP="00212589">
      <w:pPr>
        <w:spacing w:after="0" w:line="200" w:lineRule="atLeast"/>
        <w:ind w:firstLine="708"/>
        <w:jc w:val="center"/>
        <w:rPr>
          <w:rFonts w:ascii="Times New Roman" w:eastAsia="Times New Roman" w:hAnsi="Times New Roman" w:cs="Times New Roman"/>
          <w:sz w:val="24"/>
          <w:szCs w:val="24"/>
          <w:lang w:eastAsia="ru-RU"/>
        </w:rPr>
      </w:pPr>
    </w:p>
    <w:p w:rsidR="00212589" w:rsidRPr="00212589" w:rsidRDefault="00212589" w:rsidP="00212589">
      <w:pPr>
        <w:spacing w:after="0" w:line="200" w:lineRule="atLeast"/>
        <w:ind w:firstLine="708"/>
        <w:jc w:val="center"/>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6. Права и обязанности участников образовательных отношений при организации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6.1. Заведующий детским садом:</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издает приказ о предоставлении питания и организации питьевого режима;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обеспечивает принятие локальных актов по организации питания воспитанников;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назначает из числа работников детского сада ответственных за организацию питания и определяет их обязанности;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обеспечивает рассмотрение вопросов организации питания воспитанников на родительских собраниях, заседаниях управляющего совета детского сада.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6.2. </w:t>
      </w:r>
      <w:proofErr w:type="gramStart"/>
      <w:r w:rsidRPr="00212589">
        <w:rPr>
          <w:rFonts w:ascii="Times New Roman" w:eastAsia="Times New Roman" w:hAnsi="Times New Roman" w:cs="Times New Roman"/>
          <w:sz w:val="24"/>
          <w:szCs w:val="24"/>
          <w:lang w:eastAsia="ru-RU"/>
        </w:rPr>
        <w:t>Ответственный</w:t>
      </w:r>
      <w:proofErr w:type="gramEnd"/>
      <w:r w:rsidRPr="00212589">
        <w:rPr>
          <w:rFonts w:ascii="Times New Roman" w:eastAsia="Times New Roman" w:hAnsi="Times New Roman" w:cs="Times New Roman"/>
          <w:sz w:val="24"/>
          <w:szCs w:val="24"/>
          <w:lang w:eastAsia="ru-RU"/>
        </w:rPr>
        <w:t xml:space="preserve"> за питание осуществляет обязанности, установленные приказом заведующего детским садом.</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6.3. Заместитель заведующего по административно-хозяйственной части: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обеспечивает своевременную организацию ремонта технологического, механического и холодильного оборудования пищеблока;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снабжает пищеблок достаточным количеством посуды, специальной одежды, санитарно-гигиеническими средствами, уборочным инвентарем.</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6.4. Работники пищеблока: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выполняют обязанности в рамках должностной инструкции;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выносят предложения по улучшению организации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6.5. Воспитатели: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представляют в пищеблок информацию о количестве детей;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уточняют представленную накануне информацию о фактическом количестве воспитанников;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ежедневно ведут табель учета посещаемости воспитанников;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осуществляют в части своей компетенции мониторинг организации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предусматривают в рабочей программе воспитания мероприятия, направленные на формирование здорового образа жизни воспитанников, потребности в сбалансированном и рациональном питании;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систематически проводят с родителями консультации по организации питания воспитанников;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lastRenderedPageBreak/>
        <w:t>•</w:t>
      </w:r>
      <w:r w:rsidRPr="00212589">
        <w:rPr>
          <w:rFonts w:ascii="Times New Roman" w:eastAsia="Times New Roman" w:hAnsi="Times New Roman" w:cs="Times New Roman"/>
          <w:sz w:val="24"/>
          <w:szCs w:val="24"/>
          <w:lang w:eastAsia="ru-RU"/>
        </w:rPr>
        <w:tab/>
        <w:t>выносят на обсуждение на заседаниях управляющего совета детского сада предложения по улучшению организации питания воспитанников.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6.6. Родители (законные представители) воспитанников: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представляют документы, которые необходимы для организации питания воспитанника и предоставления мер социальной поддержки в виде бесплатного или льготного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уведомляют администрацию детского сада об утрате воспитанником мер социальной поддержки в виде бесплатного или льготного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 а также предупреждают воспитателя об имеющихся у ребенка аллергических реакциях на продукты питания и других ограничениях;</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ведут разъяснительную работу со своими детьми по привитию им навыков здорового образа жизни и правильного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w:t>
      </w:r>
      <w:r w:rsidRPr="00212589">
        <w:rPr>
          <w:rFonts w:ascii="Times New Roman" w:eastAsia="Times New Roman" w:hAnsi="Times New Roman" w:cs="Times New Roman"/>
          <w:sz w:val="24"/>
          <w:szCs w:val="24"/>
          <w:lang w:eastAsia="ru-RU"/>
        </w:rPr>
        <w:tab/>
        <w:t>вносят предложения по улучшению организации питания воспитанников.</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p>
    <w:p w:rsidR="00212589" w:rsidRPr="00212589" w:rsidRDefault="00212589" w:rsidP="00212589">
      <w:pPr>
        <w:spacing w:after="0" w:line="200" w:lineRule="atLeast"/>
        <w:jc w:val="center"/>
        <w:rPr>
          <w:rFonts w:ascii="Times New Roman" w:eastAsia="Times New Roman" w:hAnsi="Times New Roman" w:cs="Times New Roman"/>
          <w:b/>
          <w:bCs/>
          <w:sz w:val="24"/>
          <w:szCs w:val="24"/>
          <w:lang w:eastAsia="ru-RU"/>
        </w:rPr>
      </w:pPr>
      <w:r w:rsidRPr="00212589">
        <w:rPr>
          <w:rFonts w:ascii="Times New Roman" w:eastAsia="Times New Roman" w:hAnsi="Times New Roman" w:cs="Times New Roman"/>
          <w:b/>
          <w:bCs/>
          <w:sz w:val="24"/>
          <w:szCs w:val="24"/>
          <w:lang w:eastAsia="ru-RU"/>
        </w:rPr>
        <w:t xml:space="preserve">7. Порядок учета питания, поступления и контроля </w:t>
      </w:r>
      <w:proofErr w:type="gramStart"/>
      <w:r w:rsidRPr="00212589">
        <w:rPr>
          <w:rFonts w:ascii="Times New Roman" w:eastAsia="Times New Roman" w:hAnsi="Times New Roman" w:cs="Times New Roman"/>
          <w:b/>
          <w:bCs/>
          <w:sz w:val="24"/>
          <w:szCs w:val="24"/>
          <w:lang w:eastAsia="ru-RU"/>
        </w:rPr>
        <w:t>денежных</w:t>
      </w:r>
      <w:proofErr w:type="gramEnd"/>
      <w:r w:rsidRPr="00212589">
        <w:rPr>
          <w:rFonts w:ascii="Times New Roman" w:eastAsia="Times New Roman" w:hAnsi="Times New Roman" w:cs="Times New Roman"/>
          <w:b/>
          <w:bCs/>
          <w:sz w:val="24"/>
          <w:szCs w:val="24"/>
          <w:lang w:eastAsia="ru-RU"/>
        </w:rPr>
        <w:t xml:space="preserve"> </w:t>
      </w:r>
    </w:p>
    <w:p w:rsidR="00212589" w:rsidRPr="00212589" w:rsidRDefault="00212589" w:rsidP="00212589">
      <w:pPr>
        <w:spacing w:after="0" w:line="200" w:lineRule="atLeast"/>
        <w:jc w:val="center"/>
        <w:rPr>
          <w:rFonts w:ascii="Times New Roman" w:eastAsia="Times New Roman" w:hAnsi="Times New Roman" w:cs="Times New Roman"/>
          <w:b/>
          <w:bCs/>
          <w:sz w:val="24"/>
          <w:szCs w:val="24"/>
          <w:lang w:eastAsia="ru-RU"/>
        </w:rPr>
      </w:pPr>
      <w:r w:rsidRPr="00212589">
        <w:rPr>
          <w:rFonts w:ascii="Times New Roman" w:eastAsia="Times New Roman" w:hAnsi="Times New Roman" w:cs="Times New Roman"/>
          <w:b/>
          <w:bCs/>
          <w:sz w:val="24"/>
          <w:szCs w:val="24"/>
          <w:lang w:eastAsia="ru-RU"/>
        </w:rPr>
        <w:t>средств на продукты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7.1. </w:t>
      </w:r>
      <w:proofErr w:type="gramStart"/>
      <w:r w:rsidRPr="00212589">
        <w:rPr>
          <w:rFonts w:ascii="Times New Roman" w:eastAsia="Times New Roman" w:hAnsi="Times New Roman" w:cs="Times New Roman"/>
          <w:sz w:val="24"/>
          <w:szCs w:val="24"/>
          <w:lang w:eastAsia="ru-RU"/>
        </w:rPr>
        <w:t>Контроль за</w:t>
      </w:r>
      <w:proofErr w:type="gramEnd"/>
      <w:r w:rsidRPr="00212589">
        <w:rPr>
          <w:rFonts w:ascii="Times New Roman" w:eastAsia="Times New Roman" w:hAnsi="Times New Roman" w:cs="Times New Roman"/>
          <w:sz w:val="24"/>
          <w:szCs w:val="24"/>
          <w:lang w:eastAsia="ru-RU"/>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медсестру, заведующего ДОУ.</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7.2. Ежедневно медицинская сестра составляет меню-раскладку на следующий день. Меню составляется на основании списков присутствующих детей, которые ежедневно, с 8.00 часов до 9.00 часов утра, подают педагоги.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7.3. На следующий день, в 8.00 часов воспитатели подают сведения о фактическом присутствии воспитанников в группах медицинской сестре, которая передаёт на пищеблок это количество с отметкой в журнал. </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7.4.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7.5. Выдача неиспользованных порций в виде дополнительного питания или увеличения выхода блюд оформляется членами </w:t>
      </w:r>
      <w:proofErr w:type="spellStart"/>
      <w:r w:rsidRPr="00212589">
        <w:rPr>
          <w:rFonts w:ascii="Times New Roman" w:eastAsia="Times New Roman" w:hAnsi="Times New Roman" w:cs="Times New Roman"/>
          <w:sz w:val="24"/>
          <w:szCs w:val="24"/>
          <w:lang w:eastAsia="ru-RU"/>
        </w:rPr>
        <w:t>бракеражной</w:t>
      </w:r>
      <w:proofErr w:type="spellEnd"/>
      <w:r w:rsidRPr="00212589">
        <w:rPr>
          <w:rFonts w:ascii="Times New Roman" w:eastAsia="Times New Roman" w:hAnsi="Times New Roman" w:cs="Times New Roman"/>
          <w:sz w:val="24"/>
          <w:szCs w:val="24"/>
          <w:lang w:eastAsia="ru-RU"/>
        </w:rPr>
        <w:t xml:space="preserve"> комиссии соответствующим актом.</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7.6. С последующим приемом пищи (обед, полдник, ужин) дети, отсутствующие в учреждении, снимаются с питания, а продукты, оставшиеся невостребованными, возвращаются на склад по накладной-требованию (форма 107 Н от 30.12.1999) с указанием количества возврата. 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питания:</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w:t>
      </w:r>
      <w:r w:rsidRPr="00212589">
        <w:rPr>
          <w:rFonts w:ascii="Times New Roman" w:eastAsia="Times New Roman" w:hAnsi="Times New Roman" w:cs="Times New Roman"/>
          <w:sz w:val="24"/>
          <w:szCs w:val="24"/>
          <w:u w:val="single"/>
          <w:lang w:eastAsia="ru-RU"/>
        </w:rPr>
        <w:t>печень</w:t>
      </w:r>
      <w:r w:rsidRPr="00212589">
        <w:rPr>
          <w:rFonts w:ascii="Times New Roman" w:eastAsia="Times New Roman" w:hAnsi="Times New Roman" w:cs="Times New Roman"/>
          <w:sz w:val="24"/>
          <w:szCs w:val="24"/>
          <w:lang w:eastAsia="ru-RU"/>
        </w:rPr>
        <w:t xml:space="preserve">, так как перед закладкой, производимой в 7.30 часов, </w:t>
      </w:r>
      <w:proofErr w:type="spellStart"/>
      <w:r w:rsidRPr="00212589">
        <w:rPr>
          <w:rFonts w:ascii="Times New Roman" w:eastAsia="Times New Roman" w:hAnsi="Times New Roman" w:cs="Times New Roman"/>
          <w:sz w:val="24"/>
          <w:szCs w:val="24"/>
          <w:lang w:eastAsia="ru-RU"/>
        </w:rPr>
        <w:t>дефростируют</w:t>
      </w:r>
      <w:proofErr w:type="spellEnd"/>
      <w:r w:rsidRPr="00212589">
        <w:rPr>
          <w:rFonts w:ascii="Times New Roman" w:eastAsia="Times New Roman" w:hAnsi="Times New Roman" w:cs="Times New Roman"/>
          <w:sz w:val="24"/>
          <w:szCs w:val="24"/>
          <w:lang w:eastAsia="ru-RU"/>
        </w:rPr>
        <w:t xml:space="preserve"> размораживают. Повторной заморозке указанная продукция не подлежит;</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w:t>
      </w:r>
      <w:r w:rsidRPr="00212589">
        <w:rPr>
          <w:rFonts w:ascii="Times New Roman" w:eastAsia="Times New Roman" w:hAnsi="Times New Roman" w:cs="Times New Roman"/>
          <w:sz w:val="24"/>
          <w:szCs w:val="24"/>
          <w:u w:val="single"/>
          <w:lang w:eastAsia="ru-RU"/>
        </w:rPr>
        <w:t>овощи,</w:t>
      </w:r>
      <w:r w:rsidRPr="00212589">
        <w:rPr>
          <w:rFonts w:ascii="Times New Roman" w:eastAsia="Times New Roman" w:hAnsi="Times New Roman" w:cs="Times New Roman"/>
          <w:sz w:val="24"/>
          <w:szCs w:val="24"/>
          <w:lang w:eastAsia="ru-RU"/>
        </w:rPr>
        <w:t xml:space="preserve"> если они прошли тепловую обработку;</w:t>
      </w:r>
    </w:p>
    <w:p w:rsidR="00212589" w:rsidRPr="00212589" w:rsidRDefault="00212589" w:rsidP="00212589">
      <w:pPr>
        <w:spacing w:after="0" w:line="200" w:lineRule="atLeast"/>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 </w:t>
      </w:r>
      <w:r w:rsidRPr="00212589">
        <w:rPr>
          <w:rFonts w:ascii="Times New Roman" w:eastAsia="Times New Roman" w:hAnsi="Times New Roman" w:cs="Times New Roman"/>
          <w:sz w:val="24"/>
          <w:szCs w:val="24"/>
          <w:u w:val="single"/>
          <w:lang w:eastAsia="ru-RU"/>
        </w:rPr>
        <w:t>продукты,</w:t>
      </w:r>
      <w:r w:rsidRPr="00212589">
        <w:rPr>
          <w:rFonts w:ascii="Times New Roman" w:eastAsia="Times New Roman" w:hAnsi="Times New Roman" w:cs="Times New Roman"/>
          <w:sz w:val="24"/>
          <w:szCs w:val="24"/>
          <w:lang w:eastAsia="ru-RU"/>
        </w:rPr>
        <w:t xml:space="preserve"> у которых срок реализации не позволяет их дальнейшее хранение.</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7.7. </w:t>
      </w:r>
      <w:proofErr w:type="gramStart"/>
      <w:r w:rsidRPr="00212589">
        <w:rPr>
          <w:rFonts w:ascii="Times New Roman" w:eastAsia="Times New Roman" w:hAnsi="Times New Roman" w:cs="Times New Roman"/>
          <w:sz w:val="24"/>
          <w:szCs w:val="24"/>
          <w:lang w:eastAsia="ru-RU"/>
        </w:rPr>
        <w:t xml:space="preserve">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w:t>
      </w:r>
      <w:proofErr w:type="gramEnd"/>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7.8. Если на завтрак пришло больше детей, чем было заявлено, то для всех детей уменьшают выход блюд, составляется акт и вносятся изменения в меню на последующие виды приема пищи в соответствии с количеством прибывших детей. Кладовщику </w:t>
      </w:r>
      <w:r w:rsidRPr="00212589">
        <w:rPr>
          <w:rFonts w:ascii="Times New Roman" w:eastAsia="Times New Roman" w:hAnsi="Times New Roman" w:cs="Times New Roman"/>
          <w:sz w:val="24"/>
          <w:szCs w:val="24"/>
          <w:lang w:eastAsia="ru-RU"/>
        </w:rPr>
        <w:lastRenderedPageBreak/>
        <w:t>необходимо предусматривать необходимость дополнения продуктов (мясо, овощи, фрукты, яйцо и т.д.)</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7.9. Учет продуктов ведется в накопительной ведомости. Записи в ведомости производятся на основании первичных документов в количественном и суммовом выражении. В конце месяца в ведомости подсчитываются итоги.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7.10. Начисление оплаты за посещение детей детского сада производится на основании табелей посещаемости, которые заполняют педагоги. Число д/дней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бюджетных средств.</w:t>
      </w:r>
    </w:p>
    <w:p w:rsidR="00212589" w:rsidRPr="00212589" w:rsidRDefault="00212589" w:rsidP="00212589">
      <w:pPr>
        <w:spacing w:after="0" w:line="200" w:lineRule="atLeast"/>
        <w:jc w:val="both"/>
        <w:rPr>
          <w:rFonts w:ascii="Times New Roman" w:eastAsia="Times New Roman" w:hAnsi="Times New Roman" w:cs="Times New Roman"/>
          <w:b/>
          <w:sz w:val="24"/>
          <w:szCs w:val="24"/>
          <w:lang w:eastAsia="ru-RU"/>
        </w:rPr>
      </w:pPr>
    </w:p>
    <w:p w:rsidR="00212589" w:rsidRPr="00212589" w:rsidRDefault="00212589" w:rsidP="00212589">
      <w:pPr>
        <w:spacing w:after="0" w:line="200" w:lineRule="atLeast"/>
        <w:ind w:firstLine="708"/>
        <w:jc w:val="center"/>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 xml:space="preserve">8. </w:t>
      </w:r>
      <w:proofErr w:type="gramStart"/>
      <w:r w:rsidRPr="00212589">
        <w:rPr>
          <w:rFonts w:ascii="Times New Roman" w:eastAsia="Times New Roman" w:hAnsi="Times New Roman" w:cs="Times New Roman"/>
          <w:b/>
          <w:sz w:val="24"/>
          <w:szCs w:val="24"/>
          <w:lang w:eastAsia="ru-RU"/>
        </w:rPr>
        <w:t>Контроль за</w:t>
      </w:r>
      <w:proofErr w:type="gramEnd"/>
      <w:r w:rsidRPr="00212589">
        <w:rPr>
          <w:rFonts w:ascii="Times New Roman" w:eastAsia="Times New Roman" w:hAnsi="Times New Roman" w:cs="Times New Roman"/>
          <w:b/>
          <w:sz w:val="24"/>
          <w:szCs w:val="24"/>
          <w:lang w:eastAsia="ru-RU"/>
        </w:rPr>
        <w:t xml:space="preserve"> организацией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8.1. Общий </w:t>
      </w:r>
      <w:proofErr w:type="gramStart"/>
      <w:r w:rsidRPr="00212589">
        <w:rPr>
          <w:rFonts w:ascii="Times New Roman" w:eastAsia="Times New Roman" w:hAnsi="Times New Roman" w:cs="Times New Roman"/>
          <w:sz w:val="24"/>
          <w:szCs w:val="24"/>
          <w:lang w:eastAsia="ru-RU"/>
        </w:rPr>
        <w:t>контроль за</w:t>
      </w:r>
      <w:proofErr w:type="gramEnd"/>
      <w:r w:rsidRPr="00212589">
        <w:rPr>
          <w:rFonts w:ascii="Times New Roman" w:eastAsia="Times New Roman" w:hAnsi="Times New Roman" w:cs="Times New Roman"/>
          <w:sz w:val="24"/>
          <w:szCs w:val="24"/>
          <w:lang w:eastAsia="ru-RU"/>
        </w:rPr>
        <w:t xml:space="preserve"> организацией питания воспитанников осуществляет заведующий детским садом и ответственный за организацию питания.</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8.2.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детского сада.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8.3. Контроль организации питания может осуществляться при взаимодействии с родителями воспитанников (далее – родительский контроль). Порядок проведения родительского контроля и доступа в помещения для приема пищи определяется локальным актом детского сада.</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p>
    <w:p w:rsidR="00212589" w:rsidRPr="00212589" w:rsidRDefault="00212589" w:rsidP="00212589">
      <w:pPr>
        <w:spacing w:after="0" w:line="200" w:lineRule="atLeast"/>
        <w:ind w:firstLine="708"/>
        <w:jc w:val="center"/>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9. Ответственность</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9.1. Заведующий детским салом несет ответственность за организацию питания воспитанников в соответствии с федеральными, региональными и муниципальными нормативными актами, федеральными санитарными правилами и нормами, уставом детского сада и настоящим Положением.</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9.2. Работники детского сада, отвечающие за организацию питания, несут ответственность за вред, причиненный здоровью воспитанников, связанный с неисполнением или ненадлежащим исполнением должностных обязанностей.</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Работники детского сада,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rsidR="00212589" w:rsidRPr="00212589" w:rsidRDefault="00212589" w:rsidP="00212589">
      <w:pPr>
        <w:spacing w:after="0" w:line="200" w:lineRule="atLeast"/>
        <w:ind w:firstLine="708"/>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9.3. Родители (законные представители) воспитанников несут предусмотренную действующим законодательством ответственность за </w:t>
      </w:r>
      <w:proofErr w:type="spellStart"/>
      <w:r w:rsidRPr="00212589">
        <w:rPr>
          <w:rFonts w:ascii="Times New Roman" w:eastAsia="Times New Roman" w:hAnsi="Times New Roman" w:cs="Times New Roman"/>
          <w:sz w:val="24"/>
          <w:szCs w:val="24"/>
          <w:lang w:eastAsia="ru-RU"/>
        </w:rPr>
        <w:t>неуведомление</w:t>
      </w:r>
      <w:proofErr w:type="spellEnd"/>
      <w:r w:rsidRPr="00212589">
        <w:rPr>
          <w:rFonts w:ascii="Times New Roman" w:eastAsia="Times New Roman" w:hAnsi="Times New Roman" w:cs="Times New Roman"/>
          <w:sz w:val="24"/>
          <w:szCs w:val="24"/>
          <w:lang w:eastAsia="ru-RU"/>
        </w:rPr>
        <w:t xml:space="preserve"> детского сада о наступлении обстоятельств, лишающих права воспитанника на получение мер социальной поддержки в виде бесплатного или льготного питания.</w:t>
      </w:r>
    </w:p>
    <w:p w:rsidR="00212589" w:rsidRPr="00212589" w:rsidRDefault="00212589" w:rsidP="00212589">
      <w:pPr>
        <w:spacing w:after="0" w:line="200" w:lineRule="atLeast"/>
        <w:jc w:val="both"/>
        <w:rPr>
          <w:rFonts w:ascii="Times New Roman" w:eastAsia="Times New Roman" w:hAnsi="Times New Roman" w:cs="Times New Roman"/>
          <w:sz w:val="24"/>
          <w:szCs w:val="24"/>
          <w:lang w:eastAsia="ru-RU"/>
        </w:rPr>
      </w:pPr>
    </w:p>
    <w:p w:rsidR="00212589" w:rsidRPr="00212589" w:rsidRDefault="00212589" w:rsidP="00212589">
      <w:pPr>
        <w:spacing w:after="0" w:line="200" w:lineRule="atLeast"/>
        <w:jc w:val="both"/>
        <w:rPr>
          <w:rFonts w:ascii="Times New Roman" w:eastAsia="Times New Roman" w:hAnsi="Times New Roman" w:cs="Times New Roman"/>
          <w:sz w:val="24"/>
          <w:szCs w:val="24"/>
          <w:lang w:eastAsia="ru-RU"/>
        </w:rPr>
      </w:pPr>
    </w:p>
    <w:p w:rsidR="00212589" w:rsidRPr="00212589" w:rsidRDefault="00212589" w:rsidP="00212589">
      <w:pPr>
        <w:spacing w:after="0" w:line="200" w:lineRule="atLeast"/>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12589" w:rsidRPr="00212589" w:rsidTr="00D4020A">
        <w:tc>
          <w:tcPr>
            <w:tcW w:w="4785" w:type="dxa"/>
          </w:tcPr>
          <w:p w:rsidR="00212589" w:rsidRPr="00212589" w:rsidRDefault="00212589" w:rsidP="00212589">
            <w:pPr>
              <w:spacing w:line="200" w:lineRule="atLeast"/>
              <w:jc w:val="both"/>
              <w:rPr>
                <w:sz w:val="24"/>
                <w:szCs w:val="24"/>
              </w:rPr>
            </w:pPr>
          </w:p>
        </w:tc>
        <w:tc>
          <w:tcPr>
            <w:tcW w:w="4785" w:type="dxa"/>
          </w:tcPr>
          <w:p w:rsidR="002C1AB8" w:rsidRDefault="002C1AB8" w:rsidP="00212589">
            <w:pPr>
              <w:jc w:val="center"/>
              <w:rPr>
                <w:color w:val="000000"/>
                <w:sz w:val="24"/>
                <w:szCs w:val="24"/>
              </w:rPr>
            </w:pPr>
          </w:p>
          <w:p w:rsidR="002C1AB8" w:rsidRDefault="002C1AB8" w:rsidP="00212589">
            <w:pPr>
              <w:jc w:val="center"/>
              <w:rPr>
                <w:color w:val="000000"/>
                <w:sz w:val="24"/>
                <w:szCs w:val="24"/>
              </w:rPr>
            </w:pPr>
          </w:p>
          <w:p w:rsidR="002C1AB8" w:rsidRDefault="002C1AB8" w:rsidP="00212589">
            <w:pPr>
              <w:jc w:val="center"/>
              <w:rPr>
                <w:color w:val="000000"/>
                <w:sz w:val="24"/>
                <w:szCs w:val="24"/>
              </w:rPr>
            </w:pPr>
          </w:p>
          <w:p w:rsidR="002C1AB8" w:rsidRDefault="002C1AB8" w:rsidP="00212589">
            <w:pPr>
              <w:jc w:val="center"/>
              <w:rPr>
                <w:color w:val="000000"/>
                <w:sz w:val="24"/>
                <w:szCs w:val="24"/>
              </w:rPr>
            </w:pPr>
          </w:p>
          <w:p w:rsidR="002C1AB8" w:rsidRDefault="002C1AB8" w:rsidP="00212589">
            <w:pPr>
              <w:jc w:val="center"/>
              <w:rPr>
                <w:color w:val="000000"/>
                <w:sz w:val="24"/>
                <w:szCs w:val="24"/>
              </w:rPr>
            </w:pPr>
          </w:p>
          <w:p w:rsidR="002C1AB8" w:rsidRDefault="002C1AB8" w:rsidP="00212589">
            <w:pPr>
              <w:jc w:val="center"/>
              <w:rPr>
                <w:color w:val="000000"/>
                <w:sz w:val="24"/>
                <w:szCs w:val="24"/>
              </w:rPr>
            </w:pPr>
          </w:p>
          <w:p w:rsidR="002C1AB8" w:rsidRDefault="002C1AB8" w:rsidP="00212589">
            <w:pPr>
              <w:jc w:val="center"/>
              <w:rPr>
                <w:color w:val="000000"/>
                <w:sz w:val="24"/>
                <w:szCs w:val="24"/>
              </w:rPr>
            </w:pPr>
          </w:p>
          <w:p w:rsidR="002C1AB8" w:rsidRDefault="002C1AB8" w:rsidP="00212589">
            <w:pPr>
              <w:jc w:val="center"/>
              <w:rPr>
                <w:color w:val="000000"/>
                <w:sz w:val="24"/>
                <w:szCs w:val="24"/>
              </w:rPr>
            </w:pPr>
          </w:p>
          <w:p w:rsidR="002C1AB8" w:rsidRDefault="002C1AB8" w:rsidP="00212589">
            <w:pPr>
              <w:jc w:val="center"/>
              <w:rPr>
                <w:color w:val="000000"/>
                <w:sz w:val="24"/>
                <w:szCs w:val="24"/>
              </w:rPr>
            </w:pPr>
          </w:p>
          <w:p w:rsidR="002C1AB8" w:rsidRDefault="002C1AB8" w:rsidP="00212589">
            <w:pPr>
              <w:jc w:val="center"/>
              <w:rPr>
                <w:color w:val="000000"/>
                <w:sz w:val="24"/>
                <w:szCs w:val="24"/>
              </w:rPr>
            </w:pPr>
          </w:p>
          <w:p w:rsidR="00212589" w:rsidRPr="00212589" w:rsidRDefault="00212589" w:rsidP="00212589">
            <w:pPr>
              <w:jc w:val="center"/>
              <w:rPr>
                <w:color w:val="000000"/>
                <w:sz w:val="24"/>
                <w:szCs w:val="24"/>
              </w:rPr>
            </w:pPr>
            <w:r w:rsidRPr="00212589">
              <w:rPr>
                <w:color w:val="000000"/>
                <w:sz w:val="24"/>
                <w:szCs w:val="24"/>
              </w:rPr>
              <w:lastRenderedPageBreak/>
              <w:t xml:space="preserve">Приложение № 1 </w:t>
            </w:r>
          </w:p>
          <w:p w:rsidR="00212589" w:rsidRPr="00212589" w:rsidRDefault="00212589" w:rsidP="00212589">
            <w:pPr>
              <w:numPr>
                <w:ilvl w:val="0"/>
                <w:numId w:val="1"/>
              </w:numPr>
              <w:shd w:val="clear" w:color="auto" w:fill="FFFFFF"/>
              <w:suppressAutoHyphens/>
              <w:spacing w:line="100" w:lineRule="atLeast"/>
              <w:jc w:val="center"/>
              <w:rPr>
                <w:color w:val="000000"/>
                <w:sz w:val="24"/>
                <w:szCs w:val="24"/>
              </w:rPr>
            </w:pPr>
            <w:r w:rsidRPr="00212589">
              <w:rPr>
                <w:color w:val="000000"/>
                <w:sz w:val="24"/>
                <w:szCs w:val="24"/>
              </w:rPr>
              <w:t>к Положению об органи</w:t>
            </w:r>
            <w:r w:rsidR="002C1AB8">
              <w:rPr>
                <w:color w:val="000000"/>
                <w:sz w:val="24"/>
                <w:szCs w:val="24"/>
              </w:rPr>
              <w:t>зации питания воспитанников М</w:t>
            </w:r>
            <w:r w:rsidRPr="00212589">
              <w:rPr>
                <w:color w:val="000000"/>
                <w:sz w:val="24"/>
                <w:szCs w:val="24"/>
              </w:rPr>
              <w:t xml:space="preserve">БДОУ ДС </w:t>
            </w:r>
            <w:r w:rsidR="002C1AB8" w:rsidRPr="00212589">
              <w:rPr>
                <w:sz w:val="24"/>
                <w:szCs w:val="24"/>
              </w:rPr>
              <w:t>№</w:t>
            </w:r>
            <w:r w:rsidR="002C1AB8">
              <w:rPr>
                <w:sz w:val="24"/>
                <w:szCs w:val="24"/>
              </w:rPr>
              <w:t>46</w:t>
            </w:r>
            <w:r w:rsidR="002C1AB8" w:rsidRPr="00212589">
              <w:rPr>
                <w:sz w:val="24"/>
                <w:szCs w:val="24"/>
              </w:rPr>
              <w:t xml:space="preserve"> «</w:t>
            </w:r>
            <w:r w:rsidR="002C1AB8">
              <w:rPr>
                <w:sz w:val="24"/>
                <w:szCs w:val="24"/>
              </w:rPr>
              <w:t>Вишенка</w:t>
            </w:r>
            <w:r w:rsidR="002C1AB8" w:rsidRPr="00212589">
              <w:rPr>
                <w:sz w:val="24"/>
                <w:szCs w:val="24"/>
              </w:rPr>
              <w:t>»</w:t>
            </w:r>
          </w:p>
        </w:tc>
      </w:tr>
    </w:tbl>
    <w:p w:rsidR="00212589" w:rsidRPr="00212589" w:rsidRDefault="00212589" w:rsidP="00212589">
      <w:pPr>
        <w:spacing w:after="0" w:line="200" w:lineRule="atLeast"/>
        <w:jc w:val="both"/>
        <w:rPr>
          <w:rFonts w:ascii="Times New Roman" w:eastAsia="Times New Roman" w:hAnsi="Times New Roman" w:cs="Times New Roman"/>
          <w:sz w:val="24"/>
          <w:szCs w:val="24"/>
          <w:lang w:eastAsia="ru-RU"/>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5334"/>
        <w:gridCol w:w="4236"/>
      </w:tblGrid>
      <w:tr w:rsidR="00212589" w:rsidRPr="00212589" w:rsidTr="00D4020A">
        <w:tc>
          <w:tcPr>
            <w:tcW w:w="5335" w:type="dxa"/>
            <w:shd w:val="clear" w:color="auto" w:fill="auto"/>
          </w:tcPr>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tc>
        <w:tc>
          <w:tcPr>
            <w:tcW w:w="4236" w:type="dxa"/>
            <w:shd w:val="clear" w:color="auto" w:fill="auto"/>
          </w:tcPr>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Заведующему </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МБДОУ ДС №</w:t>
            </w:r>
            <w:r w:rsidR="002C1AB8" w:rsidRPr="00212589">
              <w:rPr>
                <w:rFonts w:ascii="Times New Roman" w:eastAsia="Times New Roman" w:hAnsi="Times New Roman" w:cs="Times New Roman"/>
                <w:sz w:val="24"/>
                <w:szCs w:val="24"/>
                <w:lang w:eastAsia="ru-RU"/>
              </w:rPr>
              <w:t>№</w:t>
            </w:r>
            <w:r w:rsidR="002C1AB8">
              <w:rPr>
                <w:rFonts w:ascii="Times New Roman" w:eastAsia="Times New Roman" w:hAnsi="Times New Roman" w:cs="Times New Roman"/>
                <w:sz w:val="24"/>
                <w:szCs w:val="24"/>
                <w:lang w:eastAsia="ru-RU"/>
              </w:rPr>
              <w:t>46</w:t>
            </w:r>
            <w:r w:rsidR="002C1AB8" w:rsidRPr="00212589">
              <w:rPr>
                <w:rFonts w:ascii="Times New Roman" w:eastAsia="Times New Roman" w:hAnsi="Times New Roman" w:cs="Times New Roman"/>
                <w:sz w:val="24"/>
                <w:szCs w:val="24"/>
                <w:lang w:eastAsia="ru-RU"/>
              </w:rPr>
              <w:t xml:space="preserve"> «</w:t>
            </w:r>
            <w:r w:rsidR="002C1AB8">
              <w:rPr>
                <w:rFonts w:ascii="Times New Roman" w:eastAsia="Times New Roman" w:hAnsi="Times New Roman" w:cs="Times New Roman"/>
                <w:sz w:val="24"/>
                <w:szCs w:val="24"/>
                <w:lang w:eastAsia="ru-RU"/>
              </w:rPr>
              <w:t>Вишенка</w:t>
            </w:r>
            <w:r w:rsidR="002C1AB8" w:rsidRPr="00212589">
              <w:rPr>
                <w:rFonts w:ascii="Times New Roman" w:eastAsia="Times New Roman" w:hAnsi="Times New Roman" w:cs="Times New Roman"/>
                <w:sz w:val="24"/>
                <w:szCs w:val="24"/>
                <w:lang w:eastAsia="ru-RU"/>
              </w:rPr>
              <w:t>»</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w:t>
            </w:r>
          </w:p>
          <w:p w:rsidR="00212589" w:rsidRPr="00212589" w:rsidRDefault="00212589" w:rsidP="00212589">
            <w:pPr>
              <w:spacing w:after="0" w:line="240" w:lineRule="auto"/>
              <w:jc w:val="center"/>
              <w:rPr>
                <w:rFonts w:ascii="Times New Roman" w:eastAsia="Times New Roman" w:hAnsi="Times New Roman" w:cs="Times New Roman"/>
                <w:color w:val="000000"/>
                <w:sz w:val="18"/>
                <w:szCs w:val="18"/>
              </w:rPr>
            </w:pPr>
            <w:r w:rsidRPr="00212589">
              <w:rPr>
                <w:rFonts w:ascii="Times New Roman" w:eastAsia="Times New Roman" w:hAnsi="Times New Roman" w:cs="Times New Roman"/>
                <w:color w:val="000000"/>
                <w:sz w:val="18"/>
                <w:szCs w:val="18"/>
              </w:rPr>
              <w:t>(Ф.И.О. заведующего)</w:t>
            </w:r>
          </w:p>
          <w:p w:rsidR="00212589" w:rsidRPr="00212589" w:rsidRDefault="00212589" w:rsidP="00212589">
            <w:pPr>
              <w:spacing w:after="0" w:line="240" w:lineRule="auto"/>
              <w:jc w:val="center"/>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_______________________________,                              </w:t>
            </w:r>
            <w:r w:rsidRPr="00212589">
              <w:rPr>
                <w:rFonts w:ascii="Times New Roman" w:eastAsia="Times New Roman" w:hAnsi="Times New Roman" w:cs="Times New Roman"/>
                <w:color w:val="000000"/>
                <w:sz w:val="18"/>
                <w:szCs w:val="18"/>
              </w:rPr>
              <w:t>(Ф.И.О. заявителя)</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_________________________________</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proofErr w:type="gramStart"/>
            <w:r w:rsidRPr="00212589">
              <w:rPr>
                <w:rFonts w:ascii="Times New Roman" w:eastAsia="Times New Roman" w:hAnsi="Times New Roman" w:cs="Times New Roman"/>
                <w:color w:val="000000"/>
                <w:sz w:val="24"/>
                <w:szCs w:val="24"/>
              </w:rPr>
              <w:t>проживающего</w:t>
            </w:r>
            <w:proofErr w:type="gramEnd"/>
            <w:r w:rsidRPr="00212589">
              <w:rPr>
                <w:rFonts w:ascii="Times New Roman" w:eastAsia="Times New Roman" w:hAnsi="Times New Roman" w:cs="Times New Roman"/>
                <w:color w:val="000000"/>
                <w:sz w:val="24"/>
                <w:szCs w:val="24"/>
              </w:rPr>
              <w:t xml:space="preserve"> по адресу:</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_________________________________</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_________________________________,</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телефон: _________________________________</w:t>
            </w:r>
          </w:p>
        </w:tc>
      </w:tr>
    </w:tbl>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center"/>
        <w:rPr>
          <w:rFonts w:ascii="Times New Roman" w:eastAsia="Times New Roman" w:hAnsi="Times New Roman" w:cs="Times New Roman"/>
          <w:b/>
          <w:color w:val="000000"/>
          <w:sz w:val="24"/>
          <w:szCs w:val="24"/>
        </w:rPr>
      </w:pPr>
      <w:r w:rsidRPr="00212589">
        <w:rPr>
          <w:rFonts w:ascii="Times New Roman" w:eastAsia="Times New Roman" w:hAnsi="Times New Roman" w:cs="Times New Roman"/>
          <w:b/>
          <w:color w:val="000000"/>
          <w:sz w:val="24"/>
          <w:szCs w:val="24"/>
        </w:rPr>
        <w:t xml:space="preserve">Заявление о предоставлении питания </w:t>
      </w:r>
    </w:p>
    <w:p w:rsidR="00212589" w:rsidRPr="00212589" w:rsidRDefault="00212589" w:rsidP="00212589">
      <w:pPr>
        <w:spacing w:after="0" w:line="240" w:lineRule="auto"/>
        <w:jc w:val="center"/>
        <w:rPr>
          <w:rFonts w:ascii="Times New Roman" w:eastAsia="Times New Roman" w:hAnsi="Times New Roman" w:cs="Times New Roman"/>
          <w:b/>
          <w:color w:val="000000"/>
          <w:sz w:val="24"/>
          <w:szCs w:val="24"/>
        </w:rPr>
      </w:pPr>
      <w:r w:rsidRPr="00212589">
        <w:rPr>
          <w:rFonts w:ascii="Times New Roman" w:eastAsia="Times New Roman" w:hAnsi="Times New Roman" w:cs="Times New Roman"/>
          <w:b/>
          <w:color w:val="000000"/>
          <w:sz w:val="24"/>
          <w:szCs w:val="24"/>
        </w:rPr>
        <w:t>по индивидуальному меню</w:t>
      </w:r>
    </w:p>
    <w:p w:rsidR="00212589" w:rsidRPr="00212589" w:rsidRDefault="00212589" w:rsidP="00212589">
      <w:pPr>
        <w:spacing w:after="0" w:line="240" w:lineRule="auto"/>
        <w:jc w:val="center"/>
        <w:rPr>
          <w:rFonts w:ascii="Times New Roman" w:eastAsia="Times New Roman" w:hAnsi="Times New Roman" w:cs="Times New Roman"/>
          <w:b/>
          <w:color w:val="000000"/>
          <w:sz w:val="24"/>
          <w:szCs w:val="24"/>
        </w:rPr>
      </w:pPr>
    </w:p>
    <w:p w:rsidR="00212589" w:rsidRPr="00212589" w:rsidRDefault="00212589" w:rsidP="00212589">
      <w:pPr>
        <w:spacing w:after="0" w:line="240" w:lineRule="auto"/>
        <w:ind w:firstLine="709"/>
        <w:jc w:val="both"/>
        <w:rPr>
          <w:rFonts w:ascii="Times New Roman" w:eastAsia="Times New Roman" w:hAnsi="Times New Roman" w:cs="Times New Roman"/>
          <w:color w:val="000000"/>
          <w:sz w:val="26"/>
          <w:szCs w:val="26"/>
        </w:rPr>
      </w:pPr>
      <w:r w:rsidRPr="00212589">
        <w:rPr>
          <w:rFonts w:ascii="Times New Roman" w:eastAsia="Times New Roman" w:hAnsi="Times New Roman" w:cs="Times New Roman"/>
          <w:color w:val="000000"/>
          <w:sz w:val="24"/>
          <w:szCs w:val="24"/>
        </w:rPr>
        <w:t>Прошу предоставить моему ребенку</w:t>
      </w:r>
      <w:r w:rsidRPr="00212589">
        <w:rPr>
          <w:rFonts w:ascii="Times New Roman" w:eastAsia="Times New Roman" w:hAnsi="Times New Roman" w:cs="Times New Roman"/>
          <w:color w:val="000000"/>
          <w:sz w:val="26"/>
          <w:szCs w:val="26"/>
        </w:rPr>
        <w:t xml:space="preserve"> _______________________________________________________________________</w:t>
      </w:r>
    </w:p>
    <w:p w:rsidR="00212589" w:rsidRPr="00212589" w:rsidRDefault="00212589" w:rsidP="00212589">
      <w:pPr>
        <w:spacing w:after="0" w:line="240" w:lineRule="auto"/>
        <w:ind w:firstLine="709"/>
        <w:jc w:val="center"/>
        <w:rPr>
          <w:rFonts w:ascii="Times New Roman" w:eastAsia="Times New Roman" w:hAnsi="Times New Roman" w:cs="Times New Roman"/>
          <w:color w:val="000000"/>
          <w:sz w:val="18"/>
          <w:szCs w:val="18"/>
        </w:rPr>
      </w:pPr>
      <w:r w:rsidRPr="00212589">
        <w:rPr>
          <w:rFonts w:ascii="Times New Roman" w:eastAsia="Times New Roman" w:hAnsi="Times New Roman" w:cs="Times New Roman"/>
          <w:color w:val="000000"/>
          <w:sz w:val="18"/>
          <w:szCs w:val="18"/>
        </w:rPr>
        <w:t>(Ф.И.О. ребенка)</w:t>
      </w:r>
    </w:p>
    <w:p w:rsidR="00212589" w:rsidRPr="00212589" w:rsidRDefault="002C1AB8" w:rsidP="002125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дни посещения М</w:t>
      </w:r>
      <w:r w:rsidR="00212589" w:rsidRPr="00212589">
        <w:rPr>
          <w:rFonts w:ascii="Times New Roman" w:eastAsia="Times New Roman" w:hAnsi="Times New Roman" w:cs="Times New Roman"/>
          <w:color w:val="000000"/>
          <w:sz w:val="24"/>
          <w:szCs w:val="24"/>
        </w:rPr>
        <w:t xml:space="preserve">БДОУ ДС </w:t>
      </w:r>
      <w:r w:rsidRPr="002125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r w:rsidRPr="002125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Вишенка</w:t>
      </w:r>
      <w:r w:rsidRPr="00212589">
        <w:rPr>
          <w:rFonts w:ascii="Times New Roman" w:eastAsia="Times New Roman" w:hAnsi="Times New Roman" w:cs="Times New Roman"/>
          <w:sz w:val="24"/>
          <w:szCs w:val="24"/>
          <w:lang w:eastAsia="ru-RU"/>
        </w:rPr>
        <w:t xml:space="preserve">» </w:t>
      </w:r>
      <w:r w:rsidR="00212589" w:rsidRPr="00212589">
        <w:rPr>
          <w:rFonts w:ascii="Times New Roman" w:eastAsia="Times New Roman" w:hAnsi="Times New Roman" w:cs="Times New Roman"/>
          <w:color w:val="000000"/>
          <w:sz w:val="24"/>
          <w:szCs w:val="24"/>
        </w:rPr>
        <w:t xml:space="preserve">горячее питание по индивидуальному меню в связи с тем, что ребенок относится </w:t>
      </w:r>
      <w:proofErr w:type="gramStart"/>
      <w:r w:rsidR="00212589" w:rsidRPr="00212589">
        <w:rPr>
          <w:rFonts w:ascii="Times New Roman" w:eastAsia="Times New Roman" w:hAnsi="Times New Roman" w:cs="Times New Roman"/>
          <w:color w:val="000000"/>
          <w:sz w:val="24"/>
          <w:szCs w:val="24"/>
        </w:rPr>
        <w:t>к</w:t>
      </w:r>
      <w:proofErr w:type="gramEnd"/>
      <w:r w:rsidR="00212589" w:rsidRPr="00212589">
        <w:rPr>
          <w:rFonts w:ascii="Times New Roman" w:eastAsia="Times New Roman" w:hAnsi="Times New Roman" w:cs="Times New Roman"/>
          <w:color w:val="000000"/>
          <w:sz w:val="24"/>
          <w:szCs w:val="24"/>
        </w:rPr>
        <w:t xml:space="preserve"> нуждающимся в лечебном (диетическом) питании. </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r w:rsidRPr="00212589">
        <w:rPr>
          <w:rFonts w:ascii="Times New Roman" w:eastAsia="Times New Roman" w:hAnsi="Times New Roman" w:cs="Times New Roman"/>
          <w:color w:val="000000"/>
          <w:sz w:val="24"/>
          <w:szCs w:val="24"/>
        </w:rPr>
        <w:t>Заболевание –</w:t>
      </w:r>
      <w:r w:rsidRPr="00212589">
        <w:rPr>
          <w:rFonts w:ascii="Times New Roman" w:eastAsia="Times New Roman" w:hAnsi="Times New Roman" w:cs="Times New Roman"/>
          <w:color w:val="000000"/>
          <w:sz w:val="26"/>
          <w:szCs w:val="26"/>
        </w:rPr>
        <w:t xml:space="preserve"> ___________________________________________________________.</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С положением об организации питания воспитанников ознакомле</w:t>
      </w:r>
      <w:proofErr w:type="gramStart"/>
      <w:r w:rsidRPr="00212589">
        <w:rPr>
          <w:rFonts w:ascii="Times New Roman" w:eastAsia="Times New Roman" w:hAnsi="Times New Roman" w:cs="Times New Roman"/>
          <w:color w:val="000000"/>
          <w:sz w:val="24"/>
          <w:szCs w:val="24"/>
        </w:rPr>
        <w:t>н(</w:t>
      </w:r>
      <w:proofErr w:type="gramEnd"/>
      <w:r w:rsidRPr="00212589">
        <w:rPr>
          <w:rFonts w:ascii="Times New Roman" w:eastAsia="Times New Roman" w:hAnsi="Times New Roman" w:cs="Times New Roman"/>
          <w:color w:val="000000"/>
          <w:sz w:val="24"/>
          <w:szCs w:val="24"/>
        </w:rPr>
        <w:t xml:space="preserve">а): </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r w:rsidRPr="00212589">
        <w:rPr>
          <w:rFonts w:ascii="Times New Roman" w:eastAsia="Times New Roman" w:hAnsi="Times New Roman" w:cs="Times New Roman"/>
          <w:color w:val="000000"/>
          <w:sz w:val="26"/>
          <w:szCs w:val="26"/>
        </w:rPr>
        <w:t>___________  /____________/.</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r w:rsidRPr="00212589">
        <w:rPr>
          <w:rFonts w:ascii="Times New Roman" w:eastAsia="Times New Roman" w:hAnsi="Times New Roman" w:cs="Times New Roman"/>
          <w:sz w:val="18"/>
          <w:szCs w:val="18"/>
          <w:lang w:eastAsia="ru-RU"/>
        </w:rPr>
        <w:t>(число, месяц год)    (подпись заявителя)</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Приложение:</w:t>
      </w:r>
    </w:p>
    <w:p w:rsidR="00212589" w:rsidRPr="00212589" w:rsidRDefault="00212589" w:rsidP="00212589">
      <w:pPr>
        <w:spacing w:after="0" w:line="240" w:lineRule="auto"/>
        <w:jc w:val="center"/>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1. Назначение лечащего врача о потребности ______________________________________</w:t>
      </w:r>
    </w:p>
    <w:p w:rsidR="00212589" w:rsidRPr="00212589" w:rsidRDefault="00212589" w:rsidP="00212589">
      <w:pPr>
        <w:spacing w:after="0" w:line="240" w:lineRule="auto"/>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в лечебном диетическом питании </w:t>
      </w:r>
      <w:proofErr w:type="gramStart"/>
      <w:r w:rsidRPr="00212589">
        <w:rPr>
          <w:rFonts w:ascii="Times New Roman" w:eastAsia="Times New Roman" w:hAnsi="Times New Roman" w:cs="Times New Roman"/>
          <w:color w:val="000000"/>
          <w:sz w:val="24"/>
          <w:szCs w:val="24"/>
        </w:rPr>
        <w:t>от</w:t>
      </w:r>
      <w:proofErr w:type="gramEnd"/>
      <w:r w:rsidRPr="00212589">
        <w:rPr>
          <w:rFonts w:ascii="Times New Roman" w:eastAsia="Times New Roman" w:hAnsi="Times New Roman" w:cs="Times New Roman"/>
          <w:color w:val="000000"/>
          <w:sz w:val="24"/>
          <w:szCs w:val="24"/>
        </w:rPr>
        <w:t xml:space="preserve"> ______________ № _________________.</w:t>
      </w:r>
    </w:p>
    <w:p w:rsidR="00212589" w:rsidRPr="00212589" w:rsidRDefault="00212589" w:rsidP="00212589">
      <w:pPr>
        <w:spacing w:after="0" w:line="240" w:lineRule="auto"/>
        <w:jc w:val="right"/>
        <w:rPr>
          <w:rFonts w:ascii="Times New Roman" w:eastAsia="Times New Roman" w:hAnsi="Times New Roman" w:cs="Times New Roman"/>
          <w:color w:val="000000"/>
          <w:sz w:val="26"/>
          <w:szCs w:val="26"/>
        </w:rPr>
      </w:pP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rPr>
          <w:rFonts w:ascii="Times New Roman" w:eastAsia="Times New Roman" w:hAnsi="Times New Roman" w:cs="Times New Roman"/>
          <w:sz w:val="26"/>
          <w:szCs w:val="26"/>
          <w:lang w:eastAsia="ru-RU"/>
        </w:rPr>
      </w:pPr>
    </w:p>
    <w:p w:rsidR="00212589" w:rsidRPr="00212589" w:rsidRDefault="00212589" w:rsidP="00212589">
      <w:pPr>
        <w:spacing w:after="0" w:line="240" w:lineRule="auto"/>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«____»______________20__г.                    ____________________            ______________</w:t>
      </w:r>
    </w:p>
    <w:p w:rsidR="00212589" w:rsidRPr="00212589" w:rsidRDefault="00212589" w:rsidP="00212589">
      <w:pPr>
        <w:spacing w:after="0" w:line="240" w:lineRule="auto"/>
        <w:rPr>
          <w:rFonts w:ascii="Times New Roman" w:eastAsia="Times New Roman" w:hAnsi="Times New Roman" w:cs="Times New Roman"/>
          <w:sz w:val="18"/>
          <w:szCs w:val="18"/>
          <w:lang w:eastAsia="ru-RU"/>
        </w:rPr>
      </w:pPr>
      <w:r w:rsidRPr="00212589">
        <w:rPr>
          <w:rFonts w:ascii="Times New Roman" w:eastAsia="Times New Roman" w:hAnsi="Times New Roman" w:cs="Times New Roman"/>
          <w:sz w:val="18"/>
          <w:szCs w:val="18"/>
          <w:lang w:eastAsia="ru-RU"/>
        </w:rPr>
        <w:t xml:space="preserve">                          (число, месяц год)                                               (подпись заявителя)                        (расшифровка Ф.И.О.)</w:t>
      </w:r>
    </w:p>
    <w:p w:rsidR="00212589" w:rsidRPr="00212589" w:rsidRDefault="00212589" w:rsidP="00212589">
      <w:pPr>
        <w:spacing w:after="0" w:line="240" w:lineRule="auto"/>
        <w:rPr>
          <w:rFonts w:ascii="Times New Roman" w:eastAsia="Times New Roman" w:hAnsi="Times New Roman" w:cs="Times New Roman"/>
          <w:sz w:val="26"/>
          <w:szCs w:val="26"/>
          <w:lang w:eastAsia="ru-RU"/>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12589" w:rsidRPr="00212589" w:rsidTr="00D4020A">
        <w:tc>
          <w:tcPr>
            <w:tcW w:w="4785" w:type="dxa"/>
          </w:tcPr>
          <w:p w:rsidR="00212589" w:rsidRPr="00212589" w:rsidRDefault="00212589" w:rsidP="00212589">
            <w:pPr>
              <w:spacing w:line="200" w:lineRule="atLeast"/>
              <w:jc w:val="both"/>
              <w:rPr>
                <w:sz w:val="24"/>
                <w:szCs w:val="24"/>
              </w:rPr>
            </w:pPr>
          </w:p>
        </w:tc>
        <w:tc>
          <w:tcPr>
            <w:tcW w:w="4785" w:type="dxa"/>
          </w:tcPr>
          <w:p w:rsidR="00212589" w:rsidRPr="00212589" w:rsidRDefault="00212589" w:rsidP="00212589">
            <w:pPr>
              <w:jc w:val="center"/>
              <w:rPr>
                <w:color w:val="000000"/>
                <w:sz w:val="24"/>
                <w:szCs w:val="24"/>
              </w:rPr>
            </w:pPr>
            <w:r w:rsidRPr="00212589">
              <w:rPr>
                <w:color w:val="000000"/>
                <w:sz w:val="24"/>
                <w:szCs w:val="24"/>
              </w:rPr>
              <w:t xml:space="preserve">Приложение № 2 </w:t>
            </w:r>
          </w:p>
          <w:p w:rsidR="00212589" w:rsidRPr="00212589" w:rsidRDefault="00212589" w:rsidP="00212589">
            <w:pPr>
              <w:numPr>
                <w:ilvl w:val="0"/>
                <w:numId w:val="1"/>
              </w:numPr>
              <w:shd w:val="clear" w:color="auto" w:fill="FFFFFF"/>
              <w:suppressAutoHyphens/>
              <w:spacing w:line="100" w:lineRule="atLeast"/>
              <w:jc w:val="center"/>
              <w:rPr>
                <w:color w:val="000000"/>
                <w:sz w:val="24"/>
                <w:szCs w:val="24"/>
              </w:rPr>
            </w:pPr>
            <w:r w:rsidRPr="00212589">
              <w:rPr>
                <w:color w:val="000000"/>
                <w:sz w:val="24"/>
                <w:szCs w:val="24"/>
              </w:rPr>
              <w:t>к Положению об органи</w:t>
            </w:r>
            <w:r w:rsidR="002C1AB8">
              <w:rPr>
                <w:color w:val="000000"/>
                <w:sz w:val="24"/>
                <w:szCs w:val="24"/>
              </w:rPr>
              <w:t>зации питания воспитанников М</w:t>
            </w:r>
            <w:r w:rsidRPr="00212589">
              <w:rPr>
                <w:color w:val="000000"/>
                <w:sz w:val="24"/>
                <w:szCs w:val="24"/>
              </w:rPr>
              <w:t xml:space="preserve">БДОУ ДС </w:t>
            </w:r>
            <w:r w:rsidR="002C1AB8" w:rsidRPr="00212589">
              <w:rPr>
                <w:sz w:val="24"/>
                <w:szCs w:val="24"/>
              </w:rPr>
              <w:t>№</w:t>
            </w:r>
            <w:r w:rsidR="002C1AB8">
              <w:rPr>
                <w:sz w:val="24"/>
                <w:szCs w:val="24"/>
              </w:rPr>
              <w:t>46</w:t>
            </w:r>
            <w:r w:rsidR="002C1AB8" w:rsidRPr="00212589">
              <w:rPr>
                <w:sz w:val="24"/>
                <w:szCs w:val="24"/>
              </w:rPr>
              <w:t xml:space="preserve"> «</w:t>
            </w:r>
            <w:r w:rsidR="002C1AB8">
              <w:rPr>
                <w:sz w:val="24"/>
                <w:szCs w:val="24"/>
              </w:rPr>
              <w:t>Вишенка</w:t>
            </w:r>
            <w:r w:rsidR="002C1AB8" w:rsidRPr="00212589">
              <w:rPr>
                <w:sz w:val="24"/>
                <w:szCs w:val="24"/>
              </w:rPr>
              <w:t>»</w:t>
            </w:r>
          </w:p>
        </w:tc>
      </w:tr>
    </w:tbl>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5334"/>
        <w:gridCol w:w="4236"/>
      </w:tblGrid>
      <w:tr w:rsidR="00212589" w:rsidRPr="00212589" w:rsidTr="00D4020A">
        <w:tc>
          <w:tcPr>
            <w:tcW w:w="5334" w:type="dxa"/>
            <w:shd w:val="clear" w:color="auto" w:fill="auto"/>
          </w:tcPr>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tc>
        <w:tc>
          <w:tcPr>
            <w:tcW w:w="4236" w:type="dxa"/>
            <w:shd w:val="clear" w:color="auto" w:fill="auto"/>
          </w:tcPr>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Заведующему </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МБДОУ ДС </w:t>
            </w:r>
            <w:r w:rsidR="002C1AB8" w:rsidRPr="00212589">
              <w:rPr>
                <w:rFonts w:ascii="Times New Roman" w:eastAsia="Times New Roman" w:hAnsi="Times New Roman" w:cs="Times New Roman"/>
                <w:sz w:val="24"/>
                <w:szCs w:val="24"/>
                <w:lang w:eastAsia="ru-RU"/>
              </w:rPr>
              <w:t>№</w:t>
            </w:r>
            <w:r w:rsidR="002C1AB8">
              <w:rPr>
                <w:rFonts w:ascii="Times New Roman" w:eastAsia="Times New Roman" w:hAnsi="Times New Roman" w:cs="Times New Roman"/>
                <w:sz w:val="24"/>
                <w:szCs w:val="24"/>
                <w:lang w:eastAsia="ru-RU"/>
              </w:rPr>
              <w:t>46</w:t>
            </w:r>
            <w:r w:rsidR="002C1AB8" w:rsidRPr="00212589">
              <w:rPr>
                <w:rFonts w:ascii="Times New Roman" w:eastAsia="Times New Roman" w:hAnsi="Times New Roman" w:cs="Times New Roman"/>
                <w:sz w:val="24"/>
                <w:szCs w:val="24"/>
                <w:lang w:eastAsia="ru-RU"/>
              </w:rPr>
              <w:t xml:space="preserve"> «</w:t>
            </w:r>
            <w:r w:rsidR="002C1AB8">
              <w:rPr>
                <w:rFonts w:ascii="Times New Roman" w:eastAsia="Times New Roman" w:hAnsi="Times New Roman" w:cs="Times New Roman"/>
                <w:sz w:val="24"/>
                <w:szCs w:val="24"/>
                <w:lang w:eastAsia="ru-RU"/>
              </w:rPr>
              <w:t>Вишенка</w:t>
            </w:r>
            <w:r w:rsidR="002C1AB8" w:rsidRPr="00212589">
              <w:rPr>
                <w:rFonts w:ascii="Times New Roman" w:eastAsia="Times New Roman" w:hAnsi="Times New Roman" w:cs="Times New Roman"/>
                <w:sz w:val="24"/>
                <w:szCs w:val="24"/>
                <w:lang w:eastAsia="ru-RU"/>
              </w:rPr>
              <w:t xml:space="preserve">» </w:t>
            </w:r>
            <w:r w:rsidRPr="00212589">
              <w:rPr>
                <w:rFonts w:ascii="Times New Roman" w:eastAsia="Times New Roman" w:hAnsi="Times New Roman" w:cs="Times New Roman"/>
                <w:color w:val="000000"/>
                <w:sz w:val="24"/>
                <w:szCs w:val="24"/>
              </w:rPr>
              <w:t>_______________________________</w:t>
            </w:r>
          </w:p>
          <w:p w:rsidR="00212589" w:rsidRPr="00212589" w:rsidRDefault="00212589" w:rsidP="00212589">
            <w:pPr>
              <w:spacing w:after="0" w:line="240" w:lineRule="auto"/>
              <w:jc w:val="center"/>
              <w:rPr>
                <w:rFonts w:ascii="Times New Roman" w:eastAsia="Times New Roman" w:hAnsi="Times New Roman" w:cs="Times New Roman"/>
                <w:color w:val="000000"/>
                <w:sz w:val="18"/>
                <w:szCs w:val="18"/>
              </w:rPr>
            </w:pPr>
            <w:r w:rsidRPr="00212589">
              <w:rPr>
                <w:rFonts w:ascii="Times New Roman" w:eastAsia="Times New Roman" w:hAnsi="Times New Roman" w:cs="Times New Roman"/>
                <w:color w:val="000000"/>
                <w:sz w:val="18"/>
                <w:szCs w:val="18"/>
              </w:rPr>
              <w:t>(Ф.И.О. заведующего)</w:t>
            </w:r>
          </w:p>
          <w:p w:rsidR="00212589" w:rsidRPr="00212589" w:rsidRDefault="00212589" w:rsidP="00212589">
            <w:pPr>
              <w:spacing w:after="0" w:line="240" w:lineRule="auto"/>
              <w:jc w:val="center"/>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_______________________________,                              </w:t>
            </w:r>
            <w:r w:rsidRPr="00212589">
              <w:rPr>
                <w:rFonts w:ascii="Times New Roman" w:eastAsia="Times New Roman" w:hAnsi="Times New Roman" w:cs="Times New Roman"/>
                <w:color w:val="000000"/>
                <w:sz w:val="18"/>
                <w:szCs w:val="18"/>
              </w:rPr>
              <w:t>(Ф.И.О. заявителя)</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_________________________________</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proofErr w:type="gramStart"/>
            <w:r w:rsidRPr="00212589">
              <w:rPr>
                <w:rFonts w:ascii="Times New Roman" w:eastAsia="Times New Roman" w:hAnsi="Times New Roman" w:cs="Times New Roman"/>
                <w:color w:val="000000"/>
                <w:sz w:val="24"/>
                <w:szCs w:val="24"/>
              </w:rPr>
              <w:t>проживающего</w:t>
            </w:r>
            <w:proofErr w:type="gramEnd"/>
            <w:r w:rsidRPr="00212589">
              <w:rPr>
                <w:rFonts w:ascii="Times New Roman" w:eastAsia="Times New Roman" w:hAnsi="Times New Roman" w:cs="Times New Roman"/>
                <w:color w:val="000000"/>
                <w:sz w:val="24"/>
                <w:szCs w:val="24"/>
              </w:rPr>
              <w:t xml:space="preserve"> по адресу:</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_________________________________</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_________________________________,</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телефон: _________________________________</w:t>
            </w:r>
          </w:p>
        </w:tc>
      </w:tr>
    </w:tbl>
    <w:p w:rsidR="00212589" w:rsidRPr="00212589" w:rsidRDefault="00212589" w:rsidP="00212589">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12589" w:rsidRPr="00212589" w:rsidRDefault="00212589" w:rsidP="00212589">
      <w:pPr>
        <w:spacing w:after="0" w:line="240" w:lineRule="auto"/>
        <w:jc w:val="center"/>
        <w:rPr>
          <w:rFonts w:ascii="Times New Roman" w:eastAsia="Times New Roman" w:hAnsi="Times New Roman" w:cs="Times New Roman"/>
          <w:color w:val="000000"/>
          <w:sz w:val="24"/>
          <w:szCs w:val="24"/>
        </w:rPr>
      </w:pPr>
      <w:r w:rsidRPr="00212589">
        <w:rPr>
          <w:rFonts w:ascii="Times New Roman" w:eastAsia="Times New Roman" w:hAnsi="Times New Roman" w:cs="Times New Roman"/>
          <w:b/>
          <w:bCs/>
          <w:color w:val="000000"/>
          <w:sz w:val="24"/>
          <w:szCs w:val="24"/>
        </w:rPr>
        <w:t>Заявление об организации питания готовыми домашними блюдами</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ind w:firstLine="709"/>
        <w:rPr>
          <w:rFonts w:ascii="Times New Roman" w:eastAsia="Times New Roman" w:hAnsi="Times New Roman" w:cs="Times New Roman"/>
          <w:color w:val="000000"/>
          <w:sz w:val="26"/>
          <w:szCs w:val="26"/>
        </w:rPr>
      </w:pPr>
      <w:r w:rsidRPr="00212589">
        <w:rPr>
          <w:rFonts w:ascii="Times New Roman" w:eastAsia="Times New Roman" w:hAnsi="Times New Roman" w:cs="Times New Roman"/>
          <w:color w:val="000000"/>
          <w:sz w:val="24"/>
          <w:szCs w:val="24"/>
        </w:rPr>
        <w:t>Прошу прекратить предоставлять моему ребенку</w:t>
      </w:r>
      <w:r w:rsidRPr="00212589">
        <w:rPr>
          <w:rFonts w:ascii="Times New Roman" w:eastAsia="Times New Roman" w:hAnsi="Times New Roman" w:cs="Times New Roman"/>
          <w:color w:val="000000"/>
          <w:sz w:val="26"/>
          <w:szCs w:val="26"/>
        </w:rPr>
        <w:t>___________________________</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r w:rsidRPr="00212589">
        <w:rPr>
          <w:rFonts w:ascii="Times New Roman" w:eastAsia="Times New Roman" w:hAnsi="Times New Roman" w:cs="Times New Roman"/>
          <w:color w:val="000000"/>
          <w:sz w:val="26"/>
          <w:szCs w:val="26"/>
        </w:rPr>
        <w:t>_______________________________________________________________________,</w:t>
      </w:r>
    </w:p>
    <w:p w:rsidR="00212589" w:rsidRPr="00212589" w:rsidRDefault="00212589" w:rsidP="00212589">
      <w:pPr>
        <w:spacing w:after="0" w:line="240" w:lineRule="auto"/>
        <w:jc w:val="center"/>
        <w:rPr>
          <w:rFonts w:ascii="Times New Roman" w:eastAsia="Times New Roman" w:hAnsi="Times New Roman" w:cs="Times New Roman"/>
          <w:color w:val="000000"/>
          <w:sz w:val="18"/>
          <w:szCs w:val="18"/>
        </w:rPr>
      </w:pPr>
      <w:r w:rsidRPr="00212589">
        <w:rPr>
          <w:rFonts w:ascii="Times New Roman" w:eastAsia="Times New Roman" w:hAnsi="Times New Roman" w:cs="Times New Roman"/>
          <w:color w:val="000000"/>
          <w:sz w:val="18"/>
          <w:szCs w:val="18"/>
        </w:rPr>
        <w:t>(Ф.И.О. ребенка)</w:t>
      </w:r>
    </w:p>
    <w:p w:rsidR="00212589" w:rsidRPr="00212589" w:rsidRDefault="00212589" w:rsidP="00212589">
      <w:pPr>
        <w:spacing w:after="0" w:line="240" w:lineRule="auto"/>
        <w:jc w:val="center"/>
        <w:rPr>
          <w:rFonts w:ascii="Times New Roman" w:eastAsia="Times New Roman" w:hAnsi="Times New Roman" w:cs="Times New Roman"/>
          <w:color w:val="000000"/>
          <w:sz w:val="18"/>
          <w:szCs w:val="18"/>
        </w:rPr>
      </w:pP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основное горячее питание. Прошу обеспечить в </w:t>
      </w:r>
      <w:r w:rsidR="002C1AB8">
        <w:rPr>
          <w:rFonts w:ascii="Times New Roman" w:eastAsia="Times New Roman" w:hAnsi="Times New Roman" w:cs="Times New Roman"/>
          <w:color w:val="000000"/>
          <w:sz w:val="24"/>
          <w:szCs w:val="24"/>
        </w:rPr>
        <w:t>дни посещения моим ребенком М</w:t>
      </w:r>
      <w:r w:rsidRPr="00212589">
        <w:rPr>
          <w:rFonts w:ascii="Times New Roman" w:eastAsia="Times New Roman" w:hAnsi="Times New Roman" w:cs="Times New Roman"/>
          <w:color w:val="000000"/>
          <w:sz w:val="24"/>
          <w:szCs w:val="24"/>
        </w:rPr>
        <w:t xml:space="preserve">БДОУ ДС </w:t>
      </w:r>
      <w:r w:rsidR="002C1AB8" w:rsidRPr="00212589">
        <w:rPr>
          <w:rFonts w:ascii="Times New Roman" w:eastAsia="Times New Roman" w:hAnsi="Times New Roman" w:cs="Times New Roman"/>
          <w:sz w:val="24"/>
          <w:szCs w:val="24"/>
          <w:lang w:eastAsia="ru-RU"/>
        </w:rPr>
        <w:t>№</w:t>
      </w:r>
      <w:r w:rsidR="002C1AB8">
        <w:rPr>
          <w:rFonts w:ascii="Times New Roman" w:eastAsia="Times New Roman" w:hAnsi="Times New Roman" w:cs="Times New Roman"/>
          <w:sz w:val="24"/>
          <w:szCs w:val="24"/>
          <w:lang w:eastAsia="ru-RU"/>
        </w:rPr>
        <w:t>46</w:t>
      </w:r>
      <w:r w:rsidR="002C1AB8" w:rsidRPr="00212589">
        <w:rPr>
          <w:rFonts w:ascii="Times New Roman" w:eastAsia="Times New Roman" w:hAnsi="Times New Roman" w:cs="Times New Roman"/>
          <w:sz w:val="24"/>
          <w:szCs w:val="24"/>
          <w:lang w:eastAsia="ru-RU"/>
        </w:rPr>
        <w:t xml:space="preserve"> «</w:t>
      </w:r>
      <w:r w:rsidR="002C1AB8">
        <w:rPr>
          <w:rFonts w:ascii="Times New Roman" w:eastAsia="Times New Roman" w:hAnsi="Times New Roman" w:cs="Times New Roman"/>
          <w:sz w:val="24"/>
          <w:szCs w:val="24"/>
          <w:lang w:eastAsia="ru-RU"/>
        </w:rPr>
        <w:t>Вишенка</w:t>
      </w:r>
      <w:r w:rsidR="002C1AB8" w:rsidRPr="00212589">
        <w:rPr>
          <w:rFonts w:ascii="Times New Roman" w:eastAsia="Times New Roman" w:hAnsi="Times New Roman" w:cs="Times New Roman"/>
          <w:sz w:val="24"/>
          <w:szCs w:val="24"/>
          <w:lang w:eastAsia="ru-RU"/>
        </w:rPr>
        <w:t xml:space="preserve">» </w:t>
      </w:r>
      <w:r w:rsidRPr="00212589">
        <w:rPr>
          <w:rFonts w:ascii="Times New Roman" w:eastAsia="Times New Roman" w:hAnsi="Times New Roman" w:cs="Times New Roman"/>
          <w:color w:val="000000"/>
          <w:sz w:val="24"/>
          <w:szCs w:val="24"/>
        </w:rPr>
        <w:t>условия для питания готовыми домашними блюдами в связи с тем, что о</w:t>
      </w:r>
      <w:proofErr w:type="gramStart"/>
      <w:r w:rsidRPr="00212589">
        <w:rPr>
          <w:rFonts w:ascii="Times New Roman" w:eastAsia="Times New Roman" w:hAnsi="Times New Roman" w:cs="Times New Roman"/>
          <w:color w:val="000000"/>
          <w:sz w:val="24"/>
          <w:szCs w:val="24"/>
        </w:rPr>
        <w:t>н(</w:t>
      </w:r>
      <w:proofErr w:type="gramEnd"/>
      <w:r w:rsidRPr="00212589">
        <w:rPr>
          <w:rFonts w:ascii="Times New Roman" w:eastAsia="Times New Roman" w:hAnsi="Times New Roman" w:cs="Times New Roman"/>
          <w:color w:val="000000"/>
          <w:sz w:val="24"/>
          <w:szCs w:val="24"/>
        </w:rPr>
        <w:t xml:space="preserve">а) нуждается в лечебном (диетическом) питании. </w:t>
      </w:r>
    </w:p>
    <w:p w:rsidR="00212589" w:rsidRPr="00212589" w:rsidRDefault="00212589" w:rsidP="00212589">
      <w:pPr>
        <w:spacing w:after="0" w:line="240" w:lineRule="auto"/>
        <w:jc w:val="both"/>
        <w:rPr>
          <w:rFonts w:ascii="Times New Roman" w:eastAsia="Times New Roman" w:hAnsi="Times New Roman" w:cs="Times New Roman"/>
          <w:color w:val="000000"/>
          <w:sz w:val="26"/>
          <w:szCs w:val="26"/>
        </w:rPr>
      </w:pPr>
    </w:p>
    <w:p w:rsidR="00212589" w:rsidRPr="00212589" w:rsidRDefault="00212589" w:rsidP="00212589">
      <w:pPr>
        <w:spacing w:after="0" w:line="240" w:lineRule="auto"/>
        <w:jc w:val="both"/>
        <w:rPr>
          <w:rFonts w:ascii="Times New Roman" w:eastAsia="Times New Roman" w:hAnsi="Times New Roman" w:cs="Times New Roman"/>
          <w:color w:val="000000"/>
          <w:sz w:val="26"/>
          <w:szCs w:val="26"/>
        </w:rPr>
      </w:pPr>
      <w:r w:rsidRPr="00212589">
        <w:rPr>
          <w:rFonts w:ascii="Times New Roman" w:eastAsia="Times New Roman" w:hAnsi="Times New Roman" w:cs="Times New Roman"/>
          <w:color w:val="000000"/>
          <w:sz w:val="24"/>
          <w:szCs w:val="24"/>
        </w:rPr>
        <w:t>Заболевание –</w:t>
      </w:r>
      <w:r w:rsidRPr="00212589">
        <w:rPr>
          <w:rFonts w:ascii="Times New Roman" w:eastAsia="Times New Roman" w:hAnsi="Times New Roman" w:cs="Times New Roman"/>
          <w:color w:val="000000"/>
          <w:sz w:val="26"/>
          <w:szCs w:val="26"/>
        </w:rPr>
        <w:t xml:space="preserve"> ___________________________________________________________.</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С положением об организации питания воспитанников ознакомле</w:t>
      </w:r>
      <w:proofErr w:type="gramStart"/>
      <w:r w:rsidRPr="00212589">
        <w:rPr>
          <w:rFonts w:ascii="Times New Roman" w:eastAsia="Times New Roman" w:hAnsi="Times New Roman" w:cs="Times New Roman"/>
          <w:color w:val="000000"/>
          <w:sz w:val="24"/>
          <w:szCs w:val="24"/>
        </w:rPr>
        <w:t>н(</w:t>
      </w:r>
      <w:proofErr w:type="gramEnd"/>
      <w:r w:rsidRPr="00212589">
        <w:rPr>
          <w:rFonts w:ascii="Times New Roman" w:eastAsia="Times New Roman" w:hAnsi="Times New Roman" w:cs="Times New Roman"/>
          <w:color w:val="000000"/>
          <w:sz w:val="24"/>
          <w:szCs w:val="24"/>
        </w:rPr>
        <w:t xml:space="preserve">а): </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r w:rsidRPr="00212589">
        <w:rPr>
          <w:rFonts w:ascii="Times New Roman" w:eastAsia="Times New Roman" w:hAnsi="Times New Roman" w:cs="Times New Roman"/>
          <w:color w:val="000000"/>
          <w:sz w:val="26"/>
          <w:szCs w:val="26"/>
        </w:rPr>
        <w:t>___________  /____________/.</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r w:rsidRPr="00212589">
        <w:rPr>
          <w:rFonts w:ascii="Times New Roman" w:eastAsia="Times New Roman" w:hAnsi="Times New Roman" w:cs="Times New Roman"/>
          <w:sz w:val="18"/>
          <w:szCs w:val="18"/>
          <w:lang w:eastAsia="ru-RU"/>
        </w:rPr>
        <w:t>(число, месяц год)     (подпись заявителя)</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Ответственность за здоровье ребенка в связи с заменой способа обеспечения ребенка питанием беру на себя: _________________________________________________________.</w:t>
      </w:r>
    </w:p>
    <w:p w:rsidR="00212589" w:rsidRPr="00212589" w:rsidRDefault="00212589" w:rsidP="00212589">
      <w:pPr>
        <w:spacing w:after="0" w:line="240" w:lineRule="auto"/>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Приложение:</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jc w:val="center"/>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1. Назначение лечащего врача о потребности ______________________________________</w:t>
      </w:r>
    </w:p>
    <w:p w:rsidR="00212589" w:rsidRPr="00212589" w:rsidRDefault="00212589" w:rsidP="00212589">
      <w:pPr>
        <w:spacing w:after="0" w:line="240" w:lineRule="auto"/>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в лечебном диетическом питании </w:t>
      </w:r>
      <w:proofErr w:type="gramStart"/>
      <w:r w:rsidRPr="00212589">
        <w:rPr>
          <w:rFonts w:ascii="Times New Roman" w:eastAsia="Times New Roman" w:hAnsi="Times New Roman" w:cs="Times New Roman"/>
          <w:color w:val="000000"/>
          <w:sz w:val="24"/>
          <w:szCs w:val="24"/>
        </w:rPr>
        <w:t>от</w:t>
      </w:r>
      <w:proofErr w:type="gramEnd"/>
      <w:r w:rsidRPr="00212589">
        <w:rPr>
          <w:rFonts w:ascii="Times New Roman" w:eastAsia="Times New Roman" w:hAnsi="Times New Roman" w:cs="Times New Roman"/>
          <w:color w:val="000000"/>
          <w:sz w:val="24"/>
          <w:szCs w:val="24"/>
        </w:rPr>
        <w:t xml:space="preserve"> ______________ № _________________.</w:t>
      </w: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rPr>
          <w:rFonts w:ascii="Times New Roman" w:eastAsia="Times New Roman" w:hAnsi="Times New Roman" w:cs="Times New Roman"/>
          <w:sz w:val="26"/>
          <w:szCs w:val="26"/>
          <w:lang w:eastAsia="ru-RU"/>
        </w:rPr>
      </w:pPr>
    </w:p>
    <w:p w:rsidR="00212589" w:rsidRPr="00212589" w:rsidRDefault="00212589" w:rsidP="00212589">
      <w:pPr>
        <w:spacing w:after="0" w:line="240" w:lineRule="auto"/>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«____»______________20__г.                      ____________________          ______________</w:t>
      </w:r>
    </w:p>
    <w:p w:rsidR="00212589" w:rsidRPr="00212589" w:rsidRDefault="00212589" w:rsidP="00212589">
      <w:pPr>
        <w:spacing w:after="0" w:line="240" w:lineRule="auto"/>
        <w:rPr>
          <w:rFonts w:ascii="Times New Roman" w:eastAsia="Times New Roman" w:hAnsi="Times New Roman" w:cs="Times New Roman"/>
          <w:sz w:val="18"/>
          <w:szCs w:val="18"/>
          <w:lang w:eastAsia="ru-RU"/>
        </w:rPr>
      </w:pPr>
      <w:r w:rsidRPr="00212589">
        <w:rPr>
          <w:rFonts w:ascii="Times New Roman" w:eastAsia="Times New Roman" w:hAnsi="Times New Roman" w:cs="Times New Roman"/>
          <w:sz w:val="18"/>
          <w:szCs w:val="18"/>
          <w:lang w:eastAsia="ru-RU"/>
        </w:rPr>
        <w:t xml:space="preserve">                          (число, месяц год)                                               (подпись заявителя)                        (расшифровка Ф.И.О.)</w:t>
      </w:r>
    </w:p>
    <w:p w:rsidR="00212589" w:rsidRPr="00212589" w:rsidRDefault="00212589" w:rsidP="00212589">
      <w:pPr>
        <w:spacing w:after="0" w:line="240" w:lineRule="auto"/>
        <w:rPr>
          <w:rFonts w:ascii="Times New Roman" w:eastAsia="Times New Roman" w:hAnsi="Times New Roman" w:cs="Times New Roman"/>
          <w:sz w:val="26"/>
          <w:szCs w:val="26"/>
          <w:lang w:eastAsia="ru-RU"/>
        </w:rPr>
      </w:pPr>
    </w:p>
    <w:p w:rsidR="00212589" w:rsidRPr="00212589" w:rsidRDefault="00212589" w:rsidP="00212589">
      <w:pPr>
        <w:spacing w:before="100" w:beforeAutospacing="1" w:after="100" w:afterAutospacing="1" w:line="240" w:lineRule="auto"/>
        <w:rPr>
          <w:rFonts w:ascii="Times New Roman" w:eastAsia="Times New Roman" w:hAnsi="Times New Roman" w:cs="Times New Roman"/>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12589" w:rsidRPr="00212589" w:rsidTr="00D4020A">
        <w:tc>
          <w:tcPr>
            <w:tcW w:w="4785" w:type="dxa"/>
          </w:tcPr>
          <w:p w:rsidR="00212589" w:rsidRPr="00212589" w:rsidRDefault="00212589" w:rsidP="00212589">
            <w:pPr>
              <w:spacing w:line="200" w:lineRule="atLeast"/>
              <w:jc w:val="both"/>
              <w:rPr>
                <w:sz w:val="24"/>
                <w:szCs w:val="24"/>
              </w:rPr>
            </w:pPr>
          </w:p>
        </w:tc>
        <w:tc>
          <w:tcPr>
            <w:tcW w:w="4785" w:type="dxa"/>
          </w:tcPr>
          <w:p w:rsidR="00212589" w:rsidRPr="00212589" w:rsidRDefault="00212589" w:rsidP="00212589">
            <w:pPr>
              <w:jc w:val="center"/>
              <w:rPr>
                <w:color w:val="000000"/>
                <w:sz w:val="24"/>
                <w:szCs w:val="24"/>
              </w:rPr>
            </w:pPr>
            <w:r w:rsidRPr="00212589">
              <w:rPr>
                <w:color w:val="000000"/>
                <w:sz w:val="24"/>
                <w:szCs w:val="24"/>
              </w:rPr>
              <w:t xml:space="preserve">Приложение № 3 </w:t>
            </w:r>
          </w:p>
          <w:p w:rsidR="00212589" w:rsidRPr="00212589" w:rsidRDefault="00212589" w:rsidP="00212589">
            <w:pPr>
              <w:numPr>
                <w:ilvl w:val="0"/>
                <w:numId w:val="1"/>
              </w:numPr>
              <w:shd w:val="clear" w:color="auto" w:fill="FFFFFF"/>
              <w:suppressAutoHyphens/>
              <w:spacing w:line="100" w:lineRule="atLeast"/>
              <w:jc w:val="center"/>
              <w:rPr>
                <w:color w:val="000000"/>
                <w:sz w:val="24"/>
                <w:szCs w:val="24"/>
              </w:rPr>
            </w:pPr>
            <w:r w:rsidRPr="00212589">
              <w:rPr>
                <w:color w:val="000000"/>
                <w:sz w:val="24"/>
                <w:szCs w:val="24"/>
              </w:rPr>
              <w:t>к Положению об органи</w:t>
            </w:r>
            <w:r w:rsidR="002C1AB8">
              <w:rPr>
                <w:color w:val="000000"/>
                <w:sz w:val="24"/>
                <w:szCs w:val="24"/>
              </w:rPr>
              <w:t>зации питания воспитанников М</w:t>
            </w:r>
            <w:r w:rsidRPr="00212589">
              <w:rPr>
                <w:color w:val="000000"/>
                <w:sz w:val="24"/>
                <w:szCs w:val="24"/>
              </w:rPr>
              <w:t xml:space="preserve">БДОУ ДС </w:t>
            </w:r>
            <w:r w:rsidR="002C1AB8" w:rsidRPr="00212589">
              <w:rPr>
                <w:sz w:val="24"/>
                <w:szCs w:val="24"/>
              </w:rPr>
              <w:t>№</w:t>
            </w:r>
            <w:r w:rsidR="002C1AB8">
              <w:rPr>
                <w:sz w:val="24"/>
                <w:szCs w:val="24"/>
              </w:rPr>
              <w:t>46</w:t>
            </w:r>
            <w:r w:rsidR="002C1AB8" w:rsidRPr="00212589">
              <w:rPr>
                <w:sz w:val="24"/>
                <w:szCs w:val="24"/>
              </w:rPr>
              <w:t xml:space="preserve"> «</w:t>
            </w:r>
            <w:r w:rsidR="002C1AB8">
              <w:rPr>
                <w:sz w:val="24"/>
                <w:szCs w:val="24"/>
              </w:rPr>
              <w:t>Вишенка</w:t>
            </w:r>
            <w:r w:rsidR="002C1AB8" w:rsidRPr="00212589">
              <w:rPr>
                <w:sz w:val="24"/>
                <w:szCs w:val="24"/>
              </w:rPr>
              <w:t>»</w:t>
            </w:r>
          </w:p>
        </w:tc>
      </w:tr>
    </w:tbl>
    <w:p w:rsidR="00212589" w:rsidRPr="00212589" w:rsidRDefault="00212589" w:rsidP="00212589">
      <w:pPr>
        <w:spacing w:before="100" w:beforeAutospacing="1" w:after="100" w:afterAutospacing="1" w:line="240" w:lineRule="auto"/>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5334"/>
        <w:gridCol w:w="4236"/>
      </w:tblGrid>
      <w:tr w:rsidR="00212589" w:rsidRPr="00212589" w:rsidTr="00D4020A">
        <w:tc>
          <w:tcPr>
            <w:tcW w:w="5334" w:type="dxa"/>
            <w:shd w:val="clear" w:color="auto" w:fill="auto"/>
          </w:tcPr>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pPr>
          </w:p>
        </w:tc>
        <w:tc>
          <w:tcPr>
            <w:tcW w:w="4236" w:type="dxa"/>
            <w:shd w:val="clear" w:color="auto" w:fill="auto"/>
          </w:tcPr>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Заведующему </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 xml:space="preserve">МБДОУ ДС </w:t>
            </w:r>
            <w:r w:rsidR="002C1AB8" w:rsidRPr="00212589">
              <w:rPr>
                <w:rFonts w:ascii="Times New Roman" w:eastAsia="Times New Roman" w:hAnsi="Times New Roman" w:cs="Times New Roman"/>
                <w:sz w:val="24"/>
                <w:szCs w:val="24"/>
                <w:lang w:eastAsia="ru-RU"/>
              </w:rPr>
              <w:t>№</w:t>
            </w:r>
            <w:r w:rsidR="002C1AB8">
              <w:rPr>
                <w:rFonts w:ascii="Times New Roman" w:eastAsia="Times New Roman" w:hAnsi="Times New Roman" w:cs="Times New Roman"/>
                <w:sz w:val="24"/>
                <w:szCs w:val="24"/>
                <w:lang w:eastAsia="ru-RU"/>
              </w:rPr>
              <w:t>46</w:t>
            </w:r>
            <w:r w:rsidR="002C1AB8" w:rsidRPr="00212589">
              <w:rPr>
                <w:rFonts w:ascii="Times New Roman" w:eastAsia="Times New Roman" w:hAnsi="Times New Roman" w:cs="Times New Roman"/>
                <w:sz w:val="24"/>
                <w:szCs w:val="24"/>
                <w:lang w:eastAsia="ru-RU"/>
              </w:rPr>
              <w:t xml:space="preserve"> «</w:t>
            </w:r>
            <w:r w:rsidR="002C1AB8">
              <w:rPr>
                <w:rFonts w:ascii="Times New Roman" w:eastAsia="Times New Roman" w:hAnsi="Times New Roman" w:cs="Times New Roman"/>
                <w:sz w:val="24"/>
                <w:szCs w:val="24"/>
                <w:lang w:eastAsia="ru-RU"/>
              </w:rPr>
              <w:t>Вишенка</w:t>
            </w:r>
            <w:r w:rsidR="002C1AB8" w:rsidRPr="00212589">
              <w:rPr>
                <w:rFonts w:ascii="Times New Roman" w:eastAsia="Times New Roman" w:hAnsi="Times New Roman" w:cs="Times New Roman"/>
                <w:sz w:val="24"/>
                <w:szCs w:val="24"/>
                <w:lang w:eastAsia="ru-RU"/>
              </w:rPr>
              <w:t>»</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w:t>
            </w:r>
          </w:p>
          <w:p w:rsidR="00212589" w:rsidRPr="00212589" w:rsidRDefault="00212589" w:rsidP="00212589">
            <w:pPr>
              <w:spacing w:after="0" w:line="240" w:lineRule="auto"/>
              <w:jc w:val="center"/>
              <w:rPr>
                <w:rFonts w:ascii="Times New Roman" w:eastAsia="Times New Roman" w:hAnsi="Times New Roman" w:cs="Times New Roman"/>
                <w:color w:val="000000"/>
                <w:sz w:val="18"/>
                <w:szCs w:val="18"/>
              </w:rPr>
            </w:pPr>
            <w:r w:rsidRPr="00212589">
              <w:rPr>
                <w:rFonts w:ascii="Times New Roman" w:eastAsia="Times New Roman" w:hAnsi="Times New Roman" w:cs="Times New Roman"/>
                <w:color w:val="000000"/>
                <w:sz w:val="18"/>
                <w:szCs w:val="18"/>
              </w:rPr>
              <w:t>(Ф.И.О. заведующего)</w:t>
            </w:r>
          </w:p>
          <w:p w:rsidR="00212589" w:rsidRPr="00212589" w:rsidRDefault="00212589" w:rsidP="00212589">
            <w:pPr>
              <w:spacing w:after="0" w:line="240" w:lineRule="auto"/>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w:t>
            </w:r>
          </w:p>
          <w:p w:rsidR="00212589" w:rsidRPr="00212589" w:rsidRDefault="00212589" w:rsidP="00212589">
            <w:pPr>
              <w:spacing w:after="0" w:line="240" w:lineRule="auto"/>
              <w:jc w:val="center"/>
              <w:rPr>
                <w:rFonts w:ascii="Times New Roman" w:eastAsia="Times New Roman" w:hAnsi="Times New Roman" w:cs="Times New Roman"/>
                <w:sz w:val="18"/>
                <w:szCs w:val="18"/>
                <w:lang w:eastAsia="ru-RU"/>
              </w:rPr>
            </w:pPr>
            <w:r w:rsidRPr="00212589">
              <w:rPr>
                <w:rFonts w:ascii="Times New Roman" w:eastAsia="Times New Roman" w:hAnsi="Times New Roman" w:cs="Times New Roman"/>
                <w:color w:val="000000"/>
                <w:sz w:val="18"/>
                <w:szCs w:val="18"/>
              </w:rPr>
              <w:t xml:space="preserve">(Ф.И.О. родителя </w:t>
            </w:r>
            <w:r w:rsidRPr="00212589">
              <w:rPr>
                <w:rFonts w:ascii="Times New Roman" w:eastAsia="Times New Roman" w:hAnsi="Times New Roman" w:cs="Times New Roman"/>
                <w:sz w:val="18"/>
                <w:szCs w:val="18"/>
                <w:lang w:eastAsia="ru-RU"/>
              </w:rPr>
              <w:t>(законного представителя) полностью)</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_________________________________</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proofErr w:type="gramStart"/>
            <w:r w:rsidRPr="00212589">
              <w:rPr>
                <w:rFonts w:ascii="Times New Roman" w:eastAsia="Times New Roman" w:hAnsi="Times New Roman" w:cs="Times New Roman"/>
                <w:color w:val="000000"/>
                <w:sz w:val="24"/>
                <w:szCs w:val="24"/>
              </w:rPr>
              <w:t>проживающего</w:t>
            </w:r>
            <w:proofErr w:type="gramEnd"/>
            <w:r w:rsidRPr="00212589">
              <w:rPr>
                <w:rFonts w:ascii="Times New Roman" w:eastAsia="Times New Roman" w:hAnsi="Times New Roman" w:cs="Times New Roman"/>
                <w:color w:val="000000"/>
                <w:sz w:val="24"/>
                <w:szCs w:val="24"/>
              </w:rPr>
              <w:t xml:space="preserve"> по адресу:</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_________________________________</w:t>
            </w:r>
          </w:p>
          <w:p w:rsidR="00212589" w:rsidRPr="00212589" w:rsidRDefault="00212589" w:rsidP="00212589">
            <w:pPr>
              <w:spacing w:after="0" w:line="240" w:lineRule="auto"/>
              <w:jc w:val="center"/>
              <w:rPr>
                <w:rFonts w:ascii="Times New Roman" w:eastAsia="Times New Roman" w:hAnsi="Times New Roman" w:cs="Times New Roman"/>
                <w:color w:val="000000"/>
                <w:sz w:val="18"/>
                <w:szCs w:val="18"/>
              </w:rPr>
            </w:pPr>
            <w:r w:rsidRPr="00212589">
              <w:rPr>
                <w:rFonts w:ascii="Times New Roman" w:eastAsia="Times New Roman" w:hAnsi="Times New Roman" w:cs="Times New Roman"/>
                <w:color w:val="000000"/>
                <w:sz w:val="18"/>
                <w:szCs w:val="18"/>
              </w:rPr>
              <w:t>адрес регистрации</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_________________________________,</w:t>
            </w:r>
          </w:p>
          <w:p w:rsidR="00212589" w:rsidRPr="00212589" w:rsidRDefault="00212589" w:rsidP="00212589">
            <w:pPr>
              <w:spacing w:after="0" w:line="240" w:lineRule="auto"/>
              <w:jc w:val="center"/>
              <w:rPr>
                <w:rFonts w:ascii="Times New Roman" w:eastAsia="Times New Roman" w:hAnsi="Times New Roman" w:cs="Times New Roman"/>
                <w:color w:val="000000"/>
                <w:sz w:val="18"/>
                <w:szCs w:val="18"/>
              </w:rPr>
            </w:pPr>
            <w:r w:rsidRPr="00212589">
              <w:rPr>
                <w:rFonts w:ascii="Times New Roman" w:eastAsia="Times New Roman" w:hAnsi="Times New Roman" w:cs="Times New Roman"/>
                <w:color w:val="000000"/>
                <w:sz w:val="18"/>
                <w:szCs w:val="18"/>
              </w:rPr>
              <w:t>адрес фактического проживания</w:t>
            </w:r>
          </w:p>
          <w:p w:rsidR="00212589" w:rsidRPr="00212589" w:rsidRDefault="00212589" w:rsidP="00212589">
            <w:pPr>
              <w:spacing w:after="0" w:line="240" w:lineRule="auto"/>
              <w:jc w:val="both"/>
              <w:rPr>
                <w:rFonts w:ascii="Times New Roman" w:eastAsia="Times New Roman" w:hAnsi="Times New Roman" w:cs="Times New Roman"/>
                <w:color w:val="000000"/>
                <w:sz w:val="24"/>
                <w:szCs w:val="24"/>
              </w:rPr>
            </w:pPr>
            <w:r w:rsidRPr="00212589">
              <w:rPr>
                <w:rFonts w:ascii="Times New Roman" w:eastAsia="Times New Roman" w:hAnsi="Times New Roman" w:cs="Times New Roman"/>
                <w:color w:val="000000"/>
                <w:sz w:val="24"/>
                <w:szCs w:val="24"/>
              </w:rPr>
              <w:t>телефон: _________________________________</w:t>
            </w:r>
          </w:p>
        </w:tc>
      </w:tr>
    </w:tbl>
    <w:p w:rsidR="00212589" w:rsidRPr="00212589" w:rsidRDefault="00212589" w:rsidP="00212589">
      <w:pPr>
        <w:keepNext/>
        <w:spacing w:after="0" w:line="240" w:lineRule="auto"/>
        <w:jc w:val="center"/>
        <w:outlineLvl w:val="1"/>
        <w:rPr>
          <w:rFonts w:ascii="Times New Roman" w:eastAsia="Times New Roman" w:hAnsi="Times New Roman" w:cs="Times New Roman"/>
          <w:b/>
          <w:sz w:val="26"/>
          <w:szCs w:val="26"/>
          <w:lang w:eastAsia="ru-RU"/>
        </w:rPr>
      </w:pPr>
    </w:p>
    <w:p w:rsidR="00212589" w:rsidRPr="00212589" w:rsidRDefault="00212589" w:rsidP="00212589">
      <w:pPr>
        <w:keepNext/>
        <w:spacing w:after="0" w:line="240" w:lineRule="auto"/>
        <w:jc w:val="center"/>
        <w:outlineLvl w:val="1"/>
        <w:rPr>
          <w:rFonts w:ascii="Times New Roman" w:eastAsia="Times New Roman" w:hAnsi="Times New Roman" w:cs="Times New Roman"/>
          <w:b/>
          <w:sz w:val="24"/>
          <w:szCs w:val="24"/>
          <w:lang w:eastAsia="ru-RU"/>
        </w:rPr>
      </w:pPr>
      <w:r w:rsidRPr="00212589">
        <w:rPr>
          <w:rFonts w:ascii="Times New Roman" w:eastAsia="Times New Roman" w:hAnsi="Times New Roman" w:cs="Times New Roman"/>
          <w:b/>
          <w:sz w:val="24"/>
          <w:szCs w:val="24"/>
          <w:lang w:eastAsia="ru-RU"/>
        </w:rPr>
        <w:t xml:space="preserve">Заявление </w:t>
      </w:r>
    </w:p>
    <w:p w:rsidR="00212589" w:rsidRPr="00212589" w:rsidRDefault="00212589" w:rsidP="00212589">
      <w:pPr>
        <w:spacing w:after="0" w:line="240" w:lineRule="auto"/>
        <w:rPr>
          <w:rFonts w:ascii="Times New Roman" w:eastAsia="Times New Roman" w:hAnsi="Times New Roman" w:cs="Times New Roman"/>
          <w:sz w:val="26"/>
          <w:szCs w:val="26"/>
          <w:lang w:eastAsia="ru-RU"/>
        </w:rPr>
      </w:pPr>
    </w:p>
    <w:p w:rsidR="00212589" w:rsidRPr="00212589" w:rsidRDefault="00212589" w:rsidP="00212589">
      <w:pPr>
        <w:spacing w:after="0" w:line="240" w:lineRule="auto"/>
        <w:ind w:firstLine="709"/>
        <w:jc w:val="both"/>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Прошу Вас предоставить льготу по оплате  за присмотр и уход (родительская плата) за ребенком </w:t>
      </w:r>
    </w:p>
    <w:p w:rsidR="00212589" w:rsidRPr="00212589" w:rsidRDefault="00212589" w:rsidP="00212589">
      <w:pPr>
        <w:spacing w:after="0" w:line="240" w:lineRule="auto"/>
        <w:jc w:val="both"/>
        <w:rPr>
          <w:rFonts w:ascii="Times New Roman" w:eastAsia="Times New Roman" w:hAnsi="Times New Roman" w:cs="Times New Roman"/>
          <w:sz w:val="26"/>
          <w:szCs w:val="26"/>
          <w:lang w:eastAsia="ru-RU"/>
        </w:rPr>
      </w:pPr>
      <w:r w:rsidRPr="00212589">
        <w:rPr>
          <w:rFonts w:ascii="Times New Roman" w:eastAsia="Times New Roman" w:hAnsi="Times New Roman" w:cs="Times New Roman"/>
          <w:sz w:val="26"/>
          <w:szCs w:val="26"/>
          <w:lang w:eastAsia="ru-RU"/>
        </w:rPr>
        <w:t>_______________________________________________________________________</w:t>
      </w:r>
    </w:p>
    <w:p w:rsidR="00212589" w:rsidRPr="00212589" w:rsidRDefault="00212589" w:rsidP="00212589">
      <w:pPr>
        <w:spacing w:after="0" w:line="240" w:lineRule="auto"/>
        <w:jc w:val="center"/>
        <w:rPr>
          <w:rFonts w:ascii="Times New Roman" w:eastAsia="Times New Roman" w:hAnsi="Times New Roman" w:cs="Times New Roman"/>
          <w:sz w:val="16"/>
          <w:szCs w:val="16"/>
          <w:lang w:eastAsia="ru-RU"/>
        </w:rPr>
      </w:pPr>
      <w:r w:rsidRPr="00212589">
        <w:rPr>
          <w:rFonts w:ascii="Times New Roman" w:eastAsia="Times New Roman" w:hAnsi="Times New Roman" w:cs="Times New Roman"/>
          <w:sz w:val="16"/>
          <w:szCs w:val="16"/>
          <w:lang w:eastAsia="ru-RU"/>
        </w:rPr>
        <w:t>(Ф.И.О. ребенка полностью, год рождения)</w:t>
      </w:r>
    </w:p>
    <w:p w:rsidR="00212589" w:rsidRPr="00212589" w:rsidRDefault="00212589" w:rsidP="00212589">
      <w:pPr>
        <w:spacing w:after="0" w:line="240" w:lineRule="auto"/>
        <w:rPr>
          <w:rFonts w:ascii="Times New Roman" w:eastAsia="Times New Roman" w:hAnsi="Times New Roman" w:cs="Times New Roman"/>
          <w:sz w:val="26"/>
          <w:szCs w:val="26"/>
          <w:lang w:eastAsia="ru-RU"/>
        </w:rPr>
      </w:pPr>
      <w:r w:rsidRPr="00212589">
        <w:rPr>
          <w:rFonts w:ascii="Times New Roman" w:eastAsia="Times New Roman" w:hAnsi="Times New Roman" w:cs="Times New Roman"/>
          <w:sz w:val="24"/>
          <w:szCs w:val="24"/>
          <w:lang w:eastAsia="ru-RU"/>
        </w:rPr>
        <w:t>в размере</w:t>
      </w:r>
      <w:r w:rsidRPr="00212589">
        <w:rPr>
          <w:rFonts w:ascii="Times New Roman" w:eastAsia="Times New Roman" w:hAnsi="Times New Roman" w:cs="Times New Roman"/>
          <w:sz w:val="26"/>
          <w:szCs w:val="26"/>
          <w:lang w:eastAsia="ru-RU"/>
        </w:rPr>
        <w:t>________________________________________________________________</w:t>
      </w:r>
    </w:p>
    <w:p w:rsidR="00212589" w:rsidRPr="00212589" w:rsidRDefault="00212589" w:rsidP="00212589">
      <w:pPr>
        <w:spacing w:after="0" w:line="240" w:lineRule="auto"/>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на основании приложенных документов.</w:t>
      </w:r>
    </w:p>
    <w:p w:rsidR="00212589" w:rsidRPr="00212589" w:rsidRDefault="00212589" w:rsidP="00212589">
      <w:pPr>
        <w:spacing w:after="0" w:line="240" w:lineRule="auto"/>
        <w:rPr>
          <w:rFonts w:ascii="Times New Roman" w:eastAsia="Times New Roman" w:hAnsi="Times New Roman" w:cs="Times New Roman"/>
          <w:sz w:val="26"/>
          <w:szCs w:val="26"/>
          <w:lang w:eastAsia="ru-RU"/>
        </w:rPr>
      </w:pPr>
    </w:p>
    <w:p w:rsidR="00212589" w:rsidRPr="00212589" w:rsidRDefault="00212589" w:rsidP="00212589">
      <w:pPr>
        <w:spacing w:after="0" w:line="240" w:lineRule="auto"/>
        <w:rPr>
          <w:rFonts w:ascii="Times New Roman" w:eastAsia="Times New Roman" w:hAnsi="Times New Roman" w:cs="Times New Roman"/>
          <w:sz w:val="26"/>
          <w:szCs w:val="26"/>
          <w:lang w:eastAsia="ru-RU"/>
        </w:rPr>
      </w:pPr>
    </w:p>
    <w:p w:rsidR="00212589" w:rsidRPr="00212589" w:rsidRDefault="00212589" w:rsidP="00212589">
      <w:pPr>
        <w:spacing w:after="0" w:line="240" w:lineRule="auto"/>
        <w:ind w:firstLine="709"/>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Приложение (документы, подтверждающие право на льготу):</w:t>
      </w:r>
    </w:p>
    <w:p w:rsidR="00212589" w:rsidRPr="00212589" w:rsidRDefault="00212589" w:rsidP="00212589">
      <w:pPr>
        <w:spacing w:after="0" w:line="240" w:lineRule="auto"/>
        <w:rPr>
          <w:rFonts w:ascii="Times New Roman" w:eastAsia="Times New Roman" w:hAnsi="Times New Roman" w:cs="Times New Roman"/>
          <w:sz w:val="26"/>
          <w:szCs w:val="26"/>
          <w:lang w:eastAsia="ru-RU"/>
        </w:rPr>
      </w:pPr>
      <w:r w:rsidRPr="00212589">
        <w:rPr>
          <w:rFonts w:ascii="Times New Roman" w:eastAsia="Times New Roman" w:hAnsi="Times New Roman" w:cs="Times New Roman"/>
          <w:sz w:val="26"/>
          <w:szCs w:val="26"/>
          <w:lang w:eastAsia="ru-RU"/>
        </w:rPr>
        <w:t>- _____________________________________________________________________</w:t>
      </w:r>
    </w:p>
    <w:p w:rsidR="00212589" w:rsidRPr="00212589" w:rsidRDefault="00212589" w:rsidP="00212589">
      <w:pPr>
        <w:spacing w:after="0" w:line="240" w:lineRule="auto"/>
        <w:rPr>
          <w:rFonts w:ascii="Times New Roman" w:eastAsia="Times New Roman" w:hAnsi="Times New Roman" w:cs="Times New Roman"/>
          <w:sz w:val="28"/>
          <w:szCs w:val="28"/>
          <w:lang w:eastAsia="ru-RU"/>
        </w:rPr>
      </w:pPr>
      <w:r w:rsidRPr="00212589">
        <w:rPr>
          <w:rFonts w:ascii="Times New Roman" w:eastAsia="Times New Roman" w:hAnsi="Times New Roman" w:cs="Times New Roman"/>
          <w:sz w:val="28"/>
          <w:szCs w:val="28"/>
          <w:lang w:eastAsia="ru-RU"/>
        </w:rPr>
        <w:t>- ________________________________________________________________</w:t>
      </w:r>
    </w:p>
    <w:p w:rsidR="00212589" w:rsidRPr="00212589" w:rsidRDefault="00212589" w:rsidP="00212589">
      <w:pPr>
        <w:spacing w:after="0" w:line="240" w:lineRule="auto"/>
        <w:rPr>
          <w:rFonts w:ascii="Times New Roman" w:eastAsia="Times New Roman" w:hAnsi="Times New Roman" w:cs="Times New Roman"/>
          <w:sz w:val="28"/>
          <w:szCs w:val="28"/>
          <w:lang w:eastAsia="ru-RU"/>
        </w:rPr>
      </w:pPr>
      <w:r w:rsidRPr="00212589">
        <w:rPr>
          <w:rFonts w:ascii="Times New Roman" w:eastAsia="Times New Roman" w:hAnsi="Times New Roman" w:cs="Times New Roman"/>
          <w:sz w:val="28"/>
          <w:szCs w:val="28"/>
          <w:lang w:eastAsia="ru-RU"/>
        </w:rPr>
        <w:t>- ________________________________________________________________</w:t>
      </w:r>
    </w:p>
    <w:p w:rsidR="00212589" w:rsidRPr="00212589" w:rsidRDefault="00212589" w:rsidP="00212589">
      <w:pPr>
        <w:spacing w:after="0" w:line="240" w:lineRule="auto"/>
        <w:rPr>
          <w:rFonts w:ascii="Times New Roman" w:eastAsia="Times New Roman" w:hAnsi="Times New Roman" w:cs="Times New Roman"/>
          <w:sz w:val="28"/>
          <w:szCs w:val="28"/>
          <w:lang w:eastAsia="ru-RU"/>
        </w:rPr>
      </w:pPr>
      <w:r w:rsidRPr="00212589">
        <w:rPr>
          <w:rFonts w:ascii="Times New Roman" w:eastAsia="Times New Roman" w:hAnsi="Times New Roman" w:cs="Times New Roman"/>
          <w:sz w:val="28"/>
          <w:szCs w:val="28"/>
          <w:lang w:eastAsia="ru-RU"/>
        </w:rPr>
        <w:t>- ________________________________________________________________</w:t>
      </w:r>
    </w:p>
    <w:p w:rsidR="00212589" w:rsidRPr="00212589" w:rsidRDefault="00212589" w:rsidP="00212589">
      <w:pPr>
        <w:spacing w:after="0" w:line="240" w:lineRule="auto"/>
        <w:ind w:firstLine="708"/>
        <w:jc w:val="both"/>
        <w:rPr>
          <w:rFonts w:ascii="Times New Roman" w:eastAsia="Calibri" w:hAnsi="Times New Roman" w:cs="Times New Roman"/>
          <w:sz w:val="28"/>
          <w:szCs w:val="28"/>
          <w:vertAlign w:val="subscript"/>
        </w:rPr>
      </w:pPr>
    </w:p>
    <w:p w:rsidR="00212589" w:rsidRPr="00212589" w:rsidRDefault="00212589" w:rsidP="00212589">
      <w:pPr>
        <w:spacing w:after="0" w:line="240" w:lineRule="auto"/>
        <w:rPr>
          <w:rFonts w:ascii="Times New Roman" w:eastAsia="Times New Roman" w:hAnsi="Times New Roman" w:cs="Times New Roman"/>
          <w:color w:val="000000"/>
          <w:sz w:val="26"/>
          <w:szCs w:val="26"/>
        </w:rPr>
      </w:pPr>
    </w:p>
    <w:p w:rsidR="00212589" w:rsidRPr="00212589" w:rsidRDefault="00212589" w:rsidP="00212589">
      <w:pPr>
        <w:spacing w:after="0" w:line="240" w:lineRule="auto"/>
        <w:rPr>
          <w:rFonts w:ascii="Times New Roman" w:eastAsia="Times New Roman" w:hAnsi="Times New Roman" w:cs="Times New Roman"/>
          <w:sz w:val="26"/>
          <w:szCs w:val="26"/>
          <w:lang w:eastAsia="ru-RU"/>
        </w:rPr>
      </w:pPr>
    </w:p>
    <w:p w:rsidR="00212589" w:rsidRPr="00212589" w:rsidRDefault="00212589" w:rsidP="00212589">
      <w:pPr>
        <w:spacing w:after="0" w:line="240" w:lineRule="auto"/>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«____»______________20__г.                    ____________________            ______________</w:t>
      </w:r>
    </w:p>
    <w:p w:rsidR="00212589" w:rsidRPr="00212589" w:rsidRDefault="00212589" w:rsidP="00212589">
      <w:pPr>
        <w:spacing w:after="0" w:line="240" w:lineRule="auto"/>
        <w:rPr>
          <w:rFonts w:ascii="Times New Roman" w:eastAsia="Times New Roman" w:hAnsi="Times New Roman" w:cs="Times New Roman"/>
          <w:sz w:val="18"/>
          <w:szCs w:val="18"/>
          <w:lang w:eastAsia="ru-RU"/>
        </w:rPr>
      </w:pPr>
      <w:r w:rsidRPr="00212589">
        <w:rPr>
          <w:rFonts w:ascii="Times New Roman" w:eastAsia="Times New Roman" w:hAnsi="Times New Roman" w:cs="Times New Roman"/>
          <w:sz w:val="18"/>
          <w:szCs w:val="18"/>
          <w:lang w:eastAsia="ru-RU"/>
        </w:rPr>
        <w:t xml:space="preserve">                          (число, месяц год)                                               (подпись заявителя)                        (расшифровка Ф.И.О.)</w:t>
      </w:r>
    </w:p>
    <w:p w:rsidR="00212589" w:rsidRPr="00212589" w:rsidRDefault="00212589" w:rsidP="00212589">
      <w:pPr>
        <w:spacing w:after="0" w:line="240" w:lineRule="auto"/>
        <w:rPr>
          <w:rFonts w:ascii="Times New Roman" w:eastAsia="Times New Roman" w:hAnsi="Times New Roman" w:cs="Times New Roman"/>
          <w:sz w:val="20"/>
          <w:szCs w:val="20"/>
          <w:lang w:eastAsia="ru-RU"/>
        </w:rPr>
      </w:pPr>
    </w:p>
    <w:p w:rsidR="00212589" w:rsidRPr="00212589" w:rsidRDefault="00212589" w:rsidP="00212589">
      <w:pPr>
        <w:spacing w:after="0" w:line="240" w:lineRule="auto"/>
        <w:rPr>
          <w:rFonts w:ascii="Times New Roman" w:eastAsia="Times New Roman" w:hAnsi="Times New Roman" w:cs="Times New Roman"/>
          <w:sz w:val="28"/>
          <w:szCs w:val="28"/>
          <w:lang w:eastAsia="ru-RU"/>
        </w:rPr>
      </w:pPr>
    </w:p>
    <w:p w:rsidR="00212589" w:rsidRPr="00212589" w:rsidRDefault="00212589" w:rsidP="00212589">
      <w:pPr>
        <w:spacing w:after="0" w:line="240" w:lineRule="auto"/>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Заявление принято:</w:t>
      </w:r>
    </w:p>
    <w:p w:rsidR="00212589" w:rsidRPr="00212589" w:rsidRDefault="00212589" w:rsidP="00212589">
      <w:pPr>
        <w:spacing w:after="0" w:line="240" w:lineRule="auto"/>
        <w:rPr>
          <w:rFonts w:ascii="Times New Roman" w:eastAsia="Times New Roman" w:hAnsi="Times New Roman" w:cs="Times New Roman"/>
          <w:sz w:val="20"/>
          <w:szCs w:val="20"/>
          <w:lang w:eastAsia="ru-RU"/>
        </w:rPr>
      </w:pPr>
      <w:r w:rsidRPr="00212589">
        <w:rPr>
          <w:rFonts w:ascii="Times New Roman" w:eastAsia="Times New Roman" w:hAnsi="Times New Roman" w:cs="Times New Roman"/>
          <w:sz w:val="28"/>
          <w:szCs w:val="28"/>
          <w:lang w:eastAsia="ru-RU"/>
        </w:rPr>
        <w:t xml:space="preserve">                                                      </w:t>
      </w:r>
      <w:r w:rsidRPr="00212589">
        <w:rPr>
          <w:rFonts w:ascii="Times New Roman" w:eastAsia="Times New Roman" w:hAnsi="Times New Roman" w:cs="Times New Roman"/>
          <w:sz w:val="20"/>
          <w:szCs w:val="20"/>
          <w:lang w:eastAsia="ru-RU"/>
        </w:rPr>
        <w:t>________________________         _________________</w:t>
      </w:r>
    </w:p>
    <w:p w:rsidR="00212589" w:rsidRPr="00212589" w:rsidRDefault="00212589" w:rsidP="00212589">
      <w:pPr>
        <w:spacing w:after="0" w:line="240" w:lineRule="auto"/>
        <w:rPr>
          <w:rFonts w:ascii="Times New Roman" w:eastAsia="Times New Roman" w:hAnsi="Times New Roman" w:cs="Times New Roman"/>
          <w:sz w:val="18"/>
          <w:szCs w:val="18"/>
          <w:lang w:eastAsia="ru-RU"/>
        </w:rPr>
      </w:pPr>
      <w:r w:rsidRPr="00212589">
        <w:rPr>
          <w:rFonts w:ascii="Times New Roman" w:eastAsia="Times New Roman" w:hAnsi="Times New Roman" w:cs="Times New Roman"/>
          <w:sz w:val="18"/>
          <w:szCs w:val="18"/>
          <w:lang w:eastAsia="ru-RU"/>
        </w:rPr>
        <w:t xml:space="preserve">                                                                                            (Ф.И.О., должность)                               (подпись) </w:t>
      </w:r>
    </w:p>
    <w:p w:rsidR="00212589" w:rsidRPr="00212589" w:rsidRDefault="00212589" w:rsidP="00212589">
      <w:pPr>
        <w:spacing w:after="0" w:line="240" w:lineRule="auto"/>
        <w:rPr>
          <w:rFonts w:ascii="Times New Roman" w:eastAsia="Times New Roman" w:hAnsi="Times New Roman" w:cs="Times New Roman"/>
          <w:sz w:val="20"/>
          <w:szCs w:val="20"/>
          <w:lang w:eastAsia="ru-RU"/>
        </w:rPr>
      </w:pPr>
    </w:p>
    <w:p w:rsidR="00212589" w:rsidRPr="00212589" w:rsidRDefault="00212589" w:rsidP="00212589">
      <w:pPr>
        <w:spacing w:after="0" w:line="240" w:lineRule="auto"/>
        <w:rPr>
          <w:rFonts w:ascii="Times New Roman" w:eastAsia="Times New Roman" w:hAnsi="Times New Roman" w:cs="Times New Roman"/>
          <w:sz w:val="24"/>
          <w:szCs w:val="24"/>
          <w:lang w:eastAsia="ru-RU"/>
        </w:rPr>
      </w:pPr>
      <w:r w:rsidRPr="00212589">
        <w:rPr>
          <w:rFonts w:ascii="Times New Roman" w:eastAsia="Times New Roman" w:hAnsi="Times New Roman" w:cs="Times New Roman"/>
          <w:sz w:val="24"/>
          <w:szCs w:val="24"/>
          <w:lang w:eastAsia="ru-RU"/>
        </w:rPr>
        <w:t xml:space="preserve">«____»______________20__г.     </w:t>
      </w:r>
    </w:p>
    <w:p w:rsidR="00212589" w:rsidRPr="00212589" w:rsidRDefault="00212589" w:rsidP="00212589">
      <w:pPr>
        <w:spacing w:after="0" w:line="240" w:lineRule="auto"/>
        <w:rPr>
          <w:rFonts w:ascii="Times New Roman" w:eastAsia="Times New Roman" w:hAnsi="Times New Roman" w:cs="Times New Roman"/>
          <w:sz w:val="20"/>
          <w:szCs w:val="20"/>
          <w:lang w:eastAsia="ru-RU"/>
        </w:rPr>
      </w:pPr>
      <w:r w:rsidRPr="00212589">
        <w:rPr>
          <w:rFonts w:ascii="Times New Roman" w:eastAsia="Times New Roman" w:hAnsi="Times New Roman" w:cs="Times New Roman"/>
          <w:sz w:val="20"/>
          <w:szCs w:val="20"/>
          <w:lang w:eastAsia="ru-RU"/>
        </w:rPr>
        <w:t xml:space="preserve">    </w:t>
      </w:r>
      <w:r w:rsidRPr="00212589">
        <w:rPr>
          <w:rFonts w:ascii="Times New Roman" w:eastAsia="Times New Roman" w:hAnsi="Times New Roman" w:cs="Times New Roman"/>
          <w:sz w:val="18"/>
          <w:szCs w:val="18"/>
          <w:lang w:eastAsia="ru-RU"/>
        </w:rPr>
        <w:t xml:space="preserve">                        (число, месяц год)</w:t>
      </w:r>
    </w:p>
    <w:p w:rsidR="00212589" w:rsidRPr="00212589" w:rsidRDefault="00212589" w:rsidP="00212589">
      <w:pPr>
        <w:spacing w:after="0" w:line="200" w:lineRule="atLeast"/>
        <w:jc w:val="both"/>
        <w:rPr>
          <w:rFonts w:ascii="Times New Roman" w:eastAsia="Times New Roman" w:hAnsi="Times New Roman" w:cs="Times New Roman"/>
          <w:sz w:val="24"/>
          <w:szCs w:val="24"/>
          <w:lang w:eastAsia="ru-RU"/>
        </w:rPr>
        <w:sectPr w:rsidR="00212589" w:rsidRPr="00212589" w:rsidSect="00BD045F">
          <w:headerReference w:type="even" r:id="rId8"/>
          <w:headerReference w:type="default" r:id="rId9"/>
          <w:pgSz w:w="11906" w:h="16838"/>
          <w:pgMar w:top="1134" w:right="851" w:bottom="1134" w:left="1701" w:header="709" w:footer="709" w:gutter="0"/>
          <w:cols w:space="708"/>
          <w:titlePg/>
          <w:docGrid w:linePitch="360"/>
        </w:sect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gridCol w:w="5181"/>
      </w:tblGrid>
      <w:tr w:rsidR="00212589" w:rsidRPr="00212589" w:rsidTr="00D4020A">
        <w:tc>
          <w:tcPr>
            <w:tcW w:w="3248" w:type="pct"/>
          </w:tcPr>
          <w:p w:rsidR="00212589" w:rsidRPr="00212589" w:rsidRDefault="00212589" w:rsidP="00212589">
            <w:pPr>
              <w:spacing w:line="200" w:lineRule="atLeast"/>
              <w:jc w:val="both"/>
              <w:rPr>
                <w:sz w:val="24"/>
                <w:szCs w:val="24"/>
              </w:rPr>
            </w:pPr>
          </w:p>
        </w:tc>
        <w:tc>
          <w:tcPr>
            <w:tcW w:w="1752" w:type="pct"/>
          </w:tcPr>
          <w:p w:rsidR="00212589" w:rsidRPr="00212589" w:rsidRDefault="00212589" w:rsidP="00212589">
            <w:pPr>
              <w:jc w:val="center"/>
              <w:rPr>
                <w:color w:val="000000"/>
                <w:sz w:val="24"/>
                <w:szCs w:val="24"/>
              </w:rPr>
            </w:pPr>
            <w:r w:rsidRPr="00212589">
              <w:rPr>
                <w:color w:val="000000"/>
                <w:sz w:val="24"/>
                <w:szCs w:val="24"/>
              </w:rPr>
              <w:t xml:space="preserve">Приложение № 4 </w:t>
            </w:r>
          </w:p>
          <w:p w:rsidR="00212589" w:rsidRPr="00212589" w:rsidRDefault="00212589" w:rsidP="00212589">
            <w:pPr>
              <w:numPr>
                <w:ilvl w:val="0"/>
                <w:numId w:val="1"/>
              </w:numPr>
              <w:shd w:val="clear" w:color="auto" w:fill="FFFFFF"/>
              <w:suppressAutoHyphens/>
              <w:spacing w:line="100" w:lineRule="atLeast"/>
              <w:jc w:val="center"/>
              <w:rPr>
                <w:color w:val="000000"/>
                <w:sz w:val="24"/>
                <w:szCs w:val="24"/>
              </w:rPr>
            </w:pPr>
            <w:r w:rsidRPr="00212589">
              <w:rPr>
                <w:color w:val="000000"/>
                <w:sz w:val="24"/>
                <w:szCs w:val="24"/>
              </w:rPr>
              <w:t>к Положению об органи</w:t>
            </w:r>
            <w:r w:rsidR="002C1AB8">
              <w:rPr>
                <w:color w:val="000000"/>
                <w:sz w:val="24"/>
                <w:szCs w:val="24"/>
              </w:rPr>
              <w:t>зации питания воспитанников М</w:t>
            </w:r>
            <w:r w:rsidRPr="00212589">
              <w:rPr>
                <w:color w:val="000000"/>
                <w:sz w:val="24"/>
                <w:szCs w:val="24"/>
              </w:rPr>
              <w:t xml:space="preserve">БДОУ ДС № </w:t>
            </w:r>
            <w:r w:rsidR="002C1AB8" w:rsidRPr="00212589">
              <w:rPr>
                <w:sz w:val="24"/>
                <w:szCs w:val="24"/>
              </w:rPr>
              <w:t>№</w:t>
            </w:r>
            <w:r w:rsidR="002C1AB8">
              <w:rPr>
                <w:sz w:val="24"/>
                <w:szCs w:val="24"/>
              </w:rPr>
              <w:t>46</w:t>
            </w:r>
            <w:r w:rsidR="002C1AB8" w:rsidRPr="00212589">
              <w:rPr>
                <w:sz w:val="24"/>
                <w:szCs w:val="24"/>
              </w:rPr>
              <w:t xml:space="preserve"> «</w:t>
            </w:r>
            <w:r w:rsidR="002C1AB8">
              <w:rPr>
                <w:sz w:val="24"/>
                <w:szCs w:val="24"/>
              </w:rPr>
              <w:t>Вишенка</w:t>
            </w:r>
            <w:r w:rsidR="002C1AB8" w:rsidRPr="00212589">
              <w:rPr>
                <w:sz w:val="24"/>
                <w:szCs w:val="24"/>
              </w:rPr>
              <w:t>»</w:t>
            </w:r>
          </w:p>
        </w:tc>
      </w:tr>
    </w:tbl>
    <w:p w:rsidR="00212589" w:rsidRPr="00212589" w:rsidRDefault="00212589" w:rsidP="00212589">
      <w:pPr>
        <w:spacing w:after="0" w:line="240" w:lineRule="auto"/>
        <w:rPr>
          <w:rFonts w:ascii="Times New Roman" w:eastAsia="Times New Roman" w:hAnsi="Times New Roman" w:cs="Times New Roman"/>
          <w:sz w:val="28"/>
          <w:szCs w:val="28"/>
          <w:lang w:eastAsia="ru-RU"/>
        </w:rPr>
      </w:pPr>
    </w:p>
    <w:p w:rsidR="00212589" w:rsidRPr="00212589" w:rsidRDefault="00212589" w:rsidP="00212589">
      <w:pPr>
        <w:spacing w:after="0" w:line="240" w:lineRule="auto"/>
        <w:rPr>
          <w:rFonts w:ascii="Times New Roman" w:eastAsia="Times New Roman" w:hAnsi="Times New Roman" w:cs="Times New Roman"/>
          <w:sz w:val="20"/>
          <w:szCs w:val="20"/>
          <w:lang w:eastAsia="ru-RU"/>
        </w:rPr>
      </w:pPr>
    </w:p>
    <w:p w:rsidR="00212589" w:rsidRPr="00212589" w:rsidRDefault="00212589" w:rsidP="00212589">
      <w:pPr>
        <w:suppressAutoHyphens/>
        <w:spacing w:before="28" w:after="0" w:line="200" w:lineRule="atLeast"/>
        <w:jc w:val="center"/>
        <w:rPr>
          <w:rFonts w:ascii="Times New Roman" w:eastAsia="Times New Roman" w:hAnsi="Times New Roman" w:cs="Times New Roman"/>
          <w:color w:val="000000"/>
          <w:kern w:val="1"/>
          <w:sz w:val="24"/>
          <w:szCs w:val="24"/>
          <w:lang w:eastAsia="ar-SA"/>
        </w:rPr>
      </w:pPr>
    </w:p>
    <w:p w:rsidR="00212589" w:rsidRPr="00212589" w:rsidRDefault="00212589" w:rsidP="00212589">
      <w:pPr>
        <w:suppressAutoHyphens/>
        <w:spacing w:before="28" w:after="0" w:line="200" w:lineRule="atLeast"/>
        <w:jc w:val="center"/>
        <w:rPr>
          <w:rFonts w:ascii="Times New Roman" w:eastAsia="Times New Roman" w:hAnsi="Times New Roman" w:cs="Times New Roman"/>
          <w:b/>
          <w:color w:val="000000"/>
          <w:kern w:val="1"/>
          <w:sz w:val="26"/>
          <w:szCs w:val="26"/>
          <w:lang w:eastAsia="ar-SA"/>
        </w:rPr>
      </w:pPr>
      <w:r w:rsidRPr="00212589">
        <w:rPr>
          <w:rFonts w:ascii="Times New Roman" w:eastAsia="Times New Roman" w:hAnsi="Times New Roman" w:cs="Times New Roman"/>
          <w:b/>
          <w:color w:val="000000"/>
          <w:kern w:val="1"/>
          <w:sz w:val="26"/>
          <w:szCs w:val="26"/>
          <w:lang w:eastAsia="ar-SA"/>
        </w:rPr>
        <w:t>Журнал замены блюд</w:t>
      </w:r>
    </w:p>
    <w:p w:rsidR="00212589" w:rsidRPr="00212589" w:rsidRDefault="00212589" w:rsidP="00212589">
      <w:pPr>
        <w:suppressAutoHyphens/>
        <w:spacing w:before="28" w:after="0" w:line="200" w:lineRule="atLeast"/>
        <w:jc w:val="center"/>
        <w:rPr>
          <w:rFonts w:ascii="Times New Roman" w:eastAsia="Times New Roman" w:hAnsi="Times New Roman" w:cs="Times New Roman"/>
          <w:color w:val="000000"/>
          <w:kern w:val="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237"/>
        <w:gridCol w:w="1237"/>
        <w:gridCol w:w="1027"/>
        <w:gridCol w:w="1027"/>
        <w:gridCol w:w="749"/>
        <w:gridCol w:w="1169"/>
        <w:gridCol w:w="1142"/>
        <w:gridCol w:w="876"/>
        <w:gridCol w:w="997"/>
        <w:gridCol w:w="1027"/>
        <w:gridCol w:w="1027"/>
        <w:gridCol w:w="1027"/>
        <w:gridCol w:w="1268"/>
      </w:tblGrid>
      <w:tr w:rsidR="00212589" w:rsidRPr="00212589" w:rsidTr="00D4020A">
        <w:tc>
          <w:tcPr>
            <w:tcW w:w="336" w:type="pct"/>
            <w:vMerge w:val="restar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Дата</w:t>
            </w:r>
          </w:p>
        </w:tc>
        <w:tc>
          <w:tcPr>
            <w:tcW w:w="1813" w:type="pct"/>
            <w:gridSpan w:val="5"/>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Блюда согласно утвержденному меню</w:t>
            </w:r>
          </w:p>
        </w:tc>
        <w:tc>
          <w:tcPr>
            <w:tcW w:w="1791" w:type="pct"/>
            <w:gridSpan w:val="5"/>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Блюда замены</w:t>
            </w:r>
          </w:p>
        </w:tc>
        <w:tc>
          <w:tcPr>
            <w:tcW w:w="353" w:type="pct"/>
            <w:vMerge w:val="restar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Причина замены</w:t>
            </w:r>
          </w:p>
        </w:tc>
        <w:tc>
          <w:tcPr>
            <w:tcW w:w="353" w:type="pct"/>
            <w:vMerge w:val="restar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Подпись мед</w:t>
            </w:r>
            <w:proofErr w:type="gramStart"/>
            <w:r w:rsidRPr="00212589">
              <w:rPr>
                <w:rFonts w:ascii="Times New Roman" w:eastAsia="Calibri" w:hAnsi="Times New Roman" w:cs="Times New Roman"/>
                <w:sz w:val="18"/>
                <w:szCs w:val="18"/>
                <w:lang w:eastAsia="ru-RU"/>
              </w:rPr>
              <w:t>.</w:t>
            </w:r>
            <w:proofErr w:type="gramEnd"/>
            <w:r w:rsidRPr="00212589">
              <w:rPr>
                <w:rFonts w:ascii="Times New Roman" w:eastAsia="Calibri" w:hAnsi="Times New Roman" w:cs="Times New Roman"/>
                <w:sz w:val="18"/>
                <w:szCs w:val="18"/>
                <w:lang w:eastAsia="ru-RU"/>
              </w:rPr>
              <w:t xml:space="preserve"> </w:t>
            </w:r>
            <w:proofErr w:type="gramStart"/>
            <w:r w:rsidRPr="00212589">
              <w:rPr>
                <w:rFonts w:ascii="Times New Roman" w:eastAsia="Calibri" w:hAnsi="Times New Roman" w:cs="Times New Roman"/>
                <w:sz w:val="18"/>
                <w:szCs w:val="18"/>
                <w:lang w:eastAsia="ru-RU"/>
              </w:rPr>
              <w:t>р</w:t>
            </w:r>
            <w:proofErr w:type="gramEnd"/>
            <w:r w:rsidRPr="00212589">
              <w:rPr>
                <w:rFonts w:ascii="Times New Roman" w:eastAsia="Calibri" w:hAnsi="Times New Roman" w:cs="Times New Roman"/>
                <w:sz w:val="18"/>
                <w:szCs w:val="18"/>
                <w:lang w:eastAsia="ru-RU"/>
              </w:rPr>
              <w:t>аботника</w:t>
            </w:r>
          </w:p>
        </w:tc>
        <w:tc>
          <w:tcPr>
            <w:tcW w:w="353" w:type="pct"/>
            <w:vMerge w:val="restar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Подпись руководителя</w:t>
            </w:r>
          </w:p>
        </w:tc>
      </w:tr>
      <w:tr w:rsidR="00212589" w:rsidRPr="00212589" w:rsidTr="00D4020A">
        <w:trPr>
          <w:trHeight w:val="626"/>
        </w:trPr>
        <w:tc>
          <w:tcPr>
            <w:tcW w:w="336" w:type="pct"/>
            <w:vMerge/>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424"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Завтрак</w:t>
            </w:r>
          </w:p>
        </w:tc>
        <w:tc>
          <w:tcPr>
            <w:tcW w:w="424"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Второй завтрак</w:t>
            </w: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Обед</w:t>
            </w: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Полдник</w:t>
            </w:r>
          </w:p>
        </w:tc>
        <w:tc>
          <w:tcPr>
            <w:tcW w:w="258"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Ужин</w:t>
            </w:r>
          </w:p>
        </w:tc>
        <w:tc>
          <w:tcPr>
            <w:tcW w:w="401"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Завтрак</w:t>
            </w:r>
          </w:p>
        </w:tc>
        <w:tc>
          <w:tcPr>
            <w:tcW w:w="392"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Второй завтрак</w:t>
            </w:r>
          </w:p>
        </w:tc>
        <w:tc>
          <w:tcPr>
            <w:tcW w:w="302"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Обед</w:t>
            </w:r>
          </w:p>
        </w:tc>
        <w:tc>
          <w:tcPr>
            <w:tcW w:w="34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Полдник</w:t>
            </w: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r w:rsidRPr="00212589">
              <w:rPr>
                <w:rFonts w:ascii="Times New Roman" w:eastAsia="Calibri" w:hAnsi="Times New Roman" w:cs="Times New Roman"/>
                <w:sz w:val="18"/>
                <w:szCs w:val="18"/>
                <w:lang w:eastAsia="ru-RU"/>
              </w:rPr>
              <w:t>Ужин</w:t>
            </w:r>
          </w:p>
        </w:tc>
        <w:tc>
          <w:tcPr>
            <w:tcW w:w="353" w:type="pct"/>
            <w:vMerge/>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vMerge/>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vMerge/>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r>
      <w:tr w:rsidR="00212589" w:rsidRPr="00212589" w:rsidTr="00D4020A">
        <w:tc>
          <w:tcPr>
            <w:tcW w:w="336"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424"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424"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258"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401"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92"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02"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4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r>
      <w:tr w:rsidR="00212589" w:rsidRPr="00212589" w:rsidTr="00D4020A">
        <w:tc>
          <w:tcPr>
            <w:tcW w:w="336"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424"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424"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258"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401"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92"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02"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4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c>
          <w:tcPr>
            <w:tcW w:w="353" w:type="pct"/>
            <w:shd w:val="clear" w:color="auto" w:fill="auto"/>
          </w:tcPr>
          <w:p w:rsidR="00212589" w:rsidRPr="00212589" w:rsidRDefault="00212589" w:rsidP="00212589">
            <w:pPr>
              <w:spacing w:after="0" w:line="240" w:lineRule="auto"/>
              <w:jc w:val="center"/>
              <w:rPr>
                <w:rFonts w:ascii="Times New Roman" w:eastAsia="Calibri" w:hAnsi="Times New Roman" w:cs="Times New Roman"/>
                <w:sz w:val="18"/>
                <w:szCs w:val="18"/>
                <w:lang w:eastAsia="ru-RU"/>
              </w:rPr>
            </w:pPr>
          </w:p>
        </w:tc>
      </w:tr>
    </w:tbl>
    <w:p w:rsidR="00212589" w:rsidRPr="00212589" w:rsidRDefault="00212589" w:rsidP="00212589">
      <w:pPr>
        <w:spacing w:after="0" w:line="240" w:lineRule="auto"/>
        <w:jc w:val="right"/>
        <w:rPr>
          <w:rFonts w:ascii="Times New Roman" w:eastAsia="Times New Roman" w:hAnsi="Times New Roman" w:cs="Times New Roman"/>
          <w:color w:val="000000"/>
          <w:sz w:val="24"/>
          <w:szCs w:val="24"/>
        </w:rPr>
        <w:sectPr w:rsidR="00212589" w:rsidRPr="00212589" w:rsidSect="004E12AE">
          <w:pgSz w:w="16838" w:h="11906" w:orient="landscape"/>
          <w:pgMar w:top="1701" w:right="1134" w:bottom="851"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12589" w:rsidRPr="00212589" w:rsidTr="00D4020A">
        <w:tc>
          <w:tcPr>
            <w:tcW w:w="4785" w:type="dxa"/>
          </w:tcPr>
          <w:p w:rsidR="00212589" w:rsidRPr="00212589" w:rsidRDefault="00212589" w:rsidP="00212589">
            <w:pPr>
              <w:spacing w:line="200" w:lineRule="atLeast"/>
              <w:jc w:val="both"/>
              <w:rPr>
                <w:sz w:val="24"/>
                <w:szCs w:val="24"/>
              </w:rPr>
            </w:pPr>
          </w:p>
        </w:tc>
        <w:tc>
          <w:tcPr>
            <w:tcW w:w="4785" w:type="dxa"/>
          </w:tcPr>
          <w:p w:rsidR="00212589" w:rsidRPr="00212589" w:rsidRDefault="00212589" w:rsidP="00212589">
            <w:pPr>
              <w:jc w:val="center"/>
              <w:rPr>
                <w:color w:val="000000"/>
                <w:sz w:val="24"/>
                <w:szCs w:val="24"/>
              </w:rPr>
            </w:pPr>
            <w:r w:rsidRPr="00212589">
              <w:rPr>
                <w:color w:val="000000"/>
                <w:sz w:val="24"/>
                <w:szCs w:val="24"/>
              </w:rPr>
              <w:t xml:space="preserve">Приложение № 5 </w:t>
            </w:r>
          </w:p>
          <w:p w:rsidR="00212589" w:rsidRPr="00212589" w:rsidRDefault="00212589" w:rsidP="00212589">
            <w:pPr>
              <w:numPr>
                <w:ilvl w:val="0"/>
                <w:numId w:val="1"/>
              </w:numPr>
              <w:shd w:val="clear" w:color="auto" w:fill="FFFFFF"/>
              <w:suppressAutoHyphens/>
              <w:spacing w:line="100" w:lineRule="atLeast"/>
              <w:jc w:val="center"/>
              <w:rPr>
                <w:color w:val="000000"/>
                <w:sz w:val="24"/>
                <w:szCs w:val="24"/>
              </w:rPr>
            </w:pPr>
            <w:r w:rsidRPr="00212589">
              <w:rPr>
                <w:color w:val="000000"/>
                <w:sz w:val="24"/>
                <w:szCs w:val="24"/>
              </w:rPr>
              <w:t>к Положению об организации</w:t>
            </w:r>
            <w:r w:rsidR="002C1AB8">
              <w:rPr>
                <w:color w:val="000000"/>
                <w:sz w:val="24"/>
                <w:szCs w:val="24"/>
              </w:rPr>
              <w:t xml:space="preserve"> питания воспитанников М</w:t>
            </w:r>
            <w:r w:rsidRPr="00212589">
              <w:rPr>
                <w:color w:val="000000"/>
                <w:sz w:val="24"/>
                <w:szCs w:val="24"/>
              </w:rPr>
              <w:t xml:space="preserve">БДОУ ДС </w:t>
            </w:r>
            <w:r w:rsidR="002C1AB8" w:rsidRPr="00212589">
              <w:rPr>
                <w:sz w:val="24"/>
                <w:szCs w:val="24"/>
              </w:rPr>
              <w:t>№</w:t>
            </w:r>
            <w:r w:rsidR="002C1AB8">
              <w:rPr>
                <w:sz w:val="24"/>
                <w:szCs w:val="24"/>
              </w:rPr>
              <w:t>46</w:t>
            </w:r>
            <w:r w:rsidR="002C1AB8" w:rsidRPr="00212589">
              <w:rPr>
                <w:sz w:val="24"/>
                <w:szCs w:val="24"/>
              </w:rPr>
              <w:t xml:space="preserve"> «</w:t>
            </w:r>
            <w:r w:rsidR="002C1AB8">
              <w:rPr>
                <w:sz w:val="24"/>
                <w:szCs w:val="24"/>
              </w:rPr>
              <w:t>Вишенка</w:t>
            </w:r>
            <w:r w:rsidR="002C1AB8" w:rsidRPr="00212589">
              <w:rPr>
                <w:sz w:val="24"/>
                <w:szCs w:val="24"/>
              </w:rPr>
              <w:t>»</w:t>
            </w:r>
          </w:p>
        </w:tc>
      </w:tr>
    </w:tbl>
    <w:p w:rsidR="00212589" w:rsidRPr="00212589" w:rsidRDefault="00212589" w:rsidP="00212589">
      <w:pPr>
        <w:spacing w:after="0" w:line="240" w:lineRule="auto"/>
        <w:rPr>
          <w:rFonts w:ascii="Times New Roman" w:eastAsia="Times New Roman" w:hAnsi="Times New Roman" w:cs="Times New Roman"/>
          <w:sz w:val="20"/>
          <w:szCs w:val="20"/>
          <w:highlight w:val="yellow"/>
          <w:lang w:eastAsia="ru-RU"/>
        </w:rPr>
      </w:pPr>
    </w:p>
    <w:p w:rsidR="00212589" w:rsidRPr="00212589" w:rsidRDefault="00212589" w:rsidP="00212589">
      <w:pPr>
        <w:spacing w:after="0" w:line="240" w:lineRule="auto"/>
        <w:rPr>
          <w:rFonts w:ascii="Times New Roman" w:eastAsia="Times New Roman" w:hAnsi="Times New Roman" w:cs="Times New Roman"/>
          <w:sz w:val="20"/>
          <w:szCs w:val="20"/>
          <w:highlight w:val="yellow"/>
          <w:lang w:eastAsia="ru-RU"/>
        </w:rPr>
      </w:pPr>
    </w:p>
    <w:p w:rsidR="002C1AB8" w:rsidRDefault="00212589" w:rsidP="00212589">
      <w:pPr>
        <w:spacing w:after="0" w:line="240" w:lineRule="auto"/>
        <w:jc w:val="center"/>
        <w:rPr>
          <w:rFonts w:ascii="Times New Roman" w:eastAsia="Calibri" w:hAnsi="Times New Roman" w:cs="Times New Roman"/>
          <w:sz w:val="24"/>
          <w:szCs w:val="24"/>
        </w:rPr>
      </w:pPr>
      <w:r w:rsidRPr="00212589">
        <w:rPr>
          <w:rFonts w:ascii="Times New Roman" w:eastAsia="Calibri" w:hAnsi="Times New Roman" w:cs="Times New Roman"/>
          <w:sz w:val="24"/>
          <w:szCs w:val="24"/>
        </w:rPr>
        <w:t xml:space="preserve">Муниципальное  бюджетное дошкольное образовательное учреждение </w:t>
      </w:r>
    </w:p>
    <w:p w:rsidR="00212589" w:rsidRPr="00212589" w:rsidRDefault="00212589" w:rsidP="00212589">
      <w:pPr>
        <w:spacing w:after="0" w:line="240" w:lineRule="auto"/>
        <w:jc w:val="center"/>
        <w:rPr>
          <w:rFonts w:ascii="Times New Roman" w:eastAsia="Calibri" w:hAnsi="Times New Roman" w:cs="Times New Roman"/>
          <w:sz w:val="24"/>
          <w:szCs w:val="24"/>
        </w:rPr>
      </w:pPr>
      <w:r w:rsidRPr="00212589">
        <w:rPr>
          <w:rFonts w:ascii="Times New Roman" w:eastAsia="Calibri" w:hAnsi="Times New Roman" w:cs="Times New Roman"/>
          <w:sz w:val="24"/>
          <w:szCs w:val="24"/>
        </w:rPr>
        <w:t xml:space="preserve">детский сад </w:t>
      </w:r>
      <w:r w:rsidR="002C1AB8" w:rsidRPr="00212589">
        <w:rPr>
          <w:rFonts w:ascii="Times New Roman" w:eastAsia="Times New Roman" w:hAnsi="Times New Roman" w:cs="Times New Roman"/>
          <w:sz w:val="24"/>
          <w:szCs w:val="24"/>
          <w:lang w:eastAsia="ru-RU"/>
        </w:rPr>
        <w:t>№</w:t>
      </w:r>
      <w:r w:rsidR="002C1AB8">
        <w:rPr>
          <w:rFonts w:ascii="Times New Roman" w:eastAsia="Times New Roman" w:hAnsi="Times New Roman" w:cs="Times New Roman"/>
          <w:sz w:val="24"/>
          <w:szCs w:val="24"/>
          <w:lang w:eastAsia="ru-RU"/>
        </w:rPr>
        <w:t>46</w:t>
      </w:r>
      <w:r w:rsidR="002C1AB8" w:rsidRPr="00212589">
        <w:rPr>
          <w:rFonts w:ascii="Times New Roman" w:eastAsia="Times New Roman" w:hAnsi="Times New Roman" w:cs="Times New Roman"/>
          <w:sz w:val="24"/>
          <w:szCs w:val="24"/>
          <w:lang w:eastAsia="ru-RU"/>
        </w:rPr>
        <w:t xml:space="preserve"> «</w:t>
      </w:r>
      <w:r w:rsidR="002C1AB8">
        <w:rPr>
          <w:rFonts w:ascii="Times New Roman" w:eastAsia="Times New Roman" w:hAnsi="Times New Roman" w:cs="Times New Roman"/>
          <w:sz w:val="24"/>
          <w:szCs w:val="24"/>
          <w:lang w:eastAsia="ru-RU"/>
        </w:rPr>
        <w:t>Вишенка</w:t>
      </w:r>
      <w:r w:rsidR="002C1AB8" w:rsidRPr="00212589">
        <w:rPr>
          <w:rFonts w:ascii="Times New Roman" w:eastAsia="Times New Roman" w:hAnsi="Times New Roman" w:cs="Times New Roman"/>
          <w:sz w:val="24"/>
          <w:szCs w:val="24"/>
          <w:lang w:eastAsia="ru-RU"/>
        </w:rPr>
        <w:t xml:space="preserve">» </w:t>
      </w:r>
      <w:proofErr w:type="spellStart"/>
      <w:r w:rsidRPr="00212589">
        <w:rPr>
          <w:rFonts w:ascii="Times New Roman" w:eastAsia="Calibri" w:hAnsi="Times New Roman" w:cs="Times New Roman"/>
          <w:sz w:val="24"/>
          <w:szCs w:val="24"/>
        </w:rPr>
        <w:t>Старооскольского</w:t>
      </w:r>
      <w:proofErr w:type="spellEnd"/>
      <w:r w:rsidRPr="00212589">
        <w:rPr>
          <w:rFonts w:ascii="Times New Roman" w:eastAsia="Calibri" w:hAnsi="Times New Roman" w:cs="Times New Roman"/>
          <w:sz w:val="24"/>
          <w:szCs w:val="24"/>
        </w:rPr>
        <w:t xml:space="preserve"> городского округа</w:t>
      </w:r>
    </w:p>
    <w:p w:rsidR="00212589" w:rsidRPr="00212589" w:rsidRDefault="00212589" w:rsidP="00212589">
      <w:pPr>
        <w:spacing w:after="0" w:line="240" w:lineRule="auto"/>
        <w:rPr>
          <w:rFonts w:ascii="Times New Roman" w:eastAsia="Calibri" w:hAnsi="Times New Roman" w:cs="Times New Roman"/>
          <w:sz w:val="26"/>
          <w:szCs w:val="26"/>
        </w:rPr>
      </w:pPr>
    </w:p>
    <w:p w:rsidR="00212589" w:rsidRPr="00212589" w:rsidRDefault="00212589" w:rsidP="00212589">
      <w:pPr>
        <w:spacing w:after="0" w:line="240" w:lineRule="auto"/>
        <w:rPr>
          <w:rFonts w:ascii="Times New Roman" w:eastAsia="Calibri" w:hAnsi="Times New Roman" w:cs="Times New Roman"/>
          <w:sz w:val="26"/>
          <w:szCs w:val="26"/>
        </w:rPr>
      </w:pPr>
    </w:p>
    <w:p w:rsidR="00212589" w:rsidRPr="00212589" w:rsidRDefault="00212589" w:rsidP="00212589">
      <w:pPr>
        <w:spacing w:after="0" w:line="240" w:lineRule="auto"/>
        <w:jc w:val="center"/>
        <w:rPr>
          <w:rFonts w:ascii="Times New Roman" w:eastAsia="Calibri" w:hAnsi="Times New Roman" w:cs="Times New Roman"/>
          <w:b/>
          <w:sz w:val="24"/>
          <w:szCs w:val="24"/>
        </w:rPr>
      </w:pPr>
      <w:r w:rsidRPr="00212589">
        <w:rPr>
          <w:rFonts w:ascii="Times New Roman" w:eastAsia="Calibri" w:hAnsi="Times New Roman" w:cs="Times New Roman"/>
          <w:b/>
          <w:sz w:val="24"/>
          <w:szCs w:val="24"/>
        </w:rPr>
        <w:t>Акт замены блюда (продуктов) в 10-дневном меню</w:t>
      </w:r>
    </w:p>
    <w:p w:rsidR="00212589" w:rsidRPr="00212589" w:rsidRDefault="00212589" w:rsidP="00212589">
      <w:pPr>
        <w:spacing w:after="0" w:line="240" w:lineRule="auto"/>
        <w:jc w:val="right"/>
        <w:rPr>
          <w:rFonts w:ascii="Times New Roman" w:eastAsia="Calibri" w:hAnsi="Times New Roman" w:cs="Times New Roman"/>
          <w:b/>
          <w:sz w:val="24"/>
          <w:szCs w:val="24"/>
        </w:rPr>
      </w:pPr>
    </w:p>
    <w:p w:rsidR="00212589" w:rsidRPr="00212589" w:rsidRDefault="00212589" w:rsidP="00212589">
      <w:pPr>
        <w:spacing w:after="0" w:line="240" w:lineRule="auto"/>
        <w:jc w:val="right"/>
        <w:rPr>
          <w:rFonts w:ascii="Times New Roman" w:eastAsia="Calibri" w:hAnsi="Times New Roman" w:cs="Times New Roman"/>
          <w:b/>
          <w:sz w:val="24"/>
          <w:szCs w:val="24"/>
        </w:rPr>
      </w:pPr>
      <w:r w:rsidRPr="00212589">
        <w:rPr>
          <w:rFonts w:ascii="Times New Roman" w:eastAsia="Calibri" w:hAnsi="Times New Roman" w:cs="Times New Roman"/>
          <w:b/>
          <w:sz w:val="24"/>
          <w:szCs w:val="24"/>
        </w:rPr>
        <w:t>«___»________ 20__ г.</w:t>
      </w:r>
    </w:p>
    <w:p w:rsidR="00212589" w:rsidRPr="00212589" w:rsidRDefault="00212589" w:rsidP="00212589">
      <w:pPr>
        <w:spacing w:after="0" w:line="240" w:lineRule="auto"/>
        <w:rPr>
          <w:rFonts w:ascii="Times New Roman" w:eastAsia="Calibri" w:hAnsi="Times New Roman" w:cs="Times New Roman"/>
          <w:sz w:val="26"/>
          <w:szCs w:val="26"/>
        </w:rPr>
      </w:pPr>
    </w:p>
    <w:p w:rsidR="00212589" w:rsidRPr="00212589" w:rsidRDefault="00212589" w:rsidP="00212589">
      <w:pPr>
        <w:spacing w:after="0" w:line="240" w:lineRule="auto"/>
        <w:rPr>
          <w:rFonts w:ascii="Times New Roman" w:eastAsia="Calibri" w:hAnsi="Times New Roman" w:cs="Times New Roman"/>
          <w:sz w:val="26"/>
          <w:szCs w:val="26"/>
        </w:rPr>
      </w:pPr>
      <w:r w:rsidRPr="00212589">
        <w:rPr>
          <w:rFonts w:ascii="Times New Roman" w:eastAsia="Calibri" w:hAnsi="Times New Roman" w:cs="Times New Roman"/>
          <w:sz w:val="24"/>
          <w:szCs w:val="24"/>
        </w:rPr>
        <w:t>Комиссия в составе заведующего</w:t>
      </w:r>
      <w:r w:rsidRPr="00212589">
        <w:rPr>
          <w:rFonts w:ascii="Times New Roman" w:eastAsia="Calibri" w:hAnsi="Times New Roman" w:cs="Times New Roman"/>
          <w:sz w:val="26"/>
          <w:szCs w:val="26"/>
        </w:rPr>
        <w:t>_____________________________________________________________,</w:t>
      </w:r>
    </w:p>
    <w:p w:rsidR="00212589" w:rsidRPr="00212589" w:rsidRDefault="00212589" w:rsidP="00212589">
      <w:pPr>
        <w:spacing w:after="0" w:line="240" w:lineRule="auto"/>
        <w:jc w:val="center"/>
        <w:rPr>
          <w:rFonts w:ascii="Times New Roman" w:eastAsia="Calibri" w:hAnsi="Times New Roman" w:cs="Times New Roman"/>
          <w:sz w:val="18"/>
          <w:szCs w:val="18"/>
        </w:rPr>
      </w:pPr>
      <w:r w:rsidRPr="00212589">
        <w:rPr>
          <w:rFonts w:ascii="Times New Roman" w:eastAsia="Calibri" w:hAnsi="Times New Roman" w:cs="Times New Roman"/>
          <w:sz w:val="18"/>
          <w:szCs w:val="18"/>
        </w:rPr>
        <w:t>Ф.И.О.</w:t>
      </w:r>
    </w:p>
    <w:p w:rsidR="00212589" w:rsidRPr="00212589" w:rsidRDefault="00212589" w:rsidP="00212589">
      <w:pPr>
        <w:spacing w:after="0" w:line="240" w:lineRule="auto"/>
        <w:rPr>
          <w:rFonts w:ascii="Times New Roman" w:eastAsia="Calibri" w:hAnsi="Times New Roman" w:cs="Times New Roman"/>
          <w:sz w:val="26"/>
          <w:szCs w:val="26"/>
        </w:rPr>
      </w:pPr>
      <w:r w:rsidRPr="00212589">
        <w:rPr>
          <w:rFonts w:ascii="Times New Roman" w:eastAsia="Calibri" w:hAnsi="Times New Roman" w:cs="Times New Roman"/>
          <w:sz w:val="24"/>
          <w:szCs w:val="24"/>
        </w:rPr>
        <w:t>медицинской сестры</w:t>
      </w:r>
      <w:r w:rsidRPr="00212589">
        <w:rPr>
          <w:rFonts w:ascii="Times New Roman" w:eastAsia="Calibri" w:hAnsi="Times New Roman" w:cs="Times New Roman"/>
          <w:sz w:val="26"/>
          <w:szCs w:val="26"/>
        </w:rPr>
        <w:t xml:space="preserve"> ______________________________________________________,</w:t>
      </w:r>
    </w:p>
    <w:p w:rsidR="00212589" w:rsidRPr="00212589" w:rsidRDefault="00212589" w:rsidP="00212589">
      <w:pPr>
        <w:spacing w:after="0" w:line="240" w:lineRule="auto"/>
        <w:jc w:val="center"/>
        <w:rPr>
          <w:rFonts w:ascii="Times New Roman" w:eastAsia="Calibri" w:hAnsi="Times New Roman" w:cs="Times New Roman"/>
          <w:sz w:val="18"/>
          <w:szCs w:val="18"/>
        </w:rPr>
      </w:pPr>
      <w:r w:rsidRPr="00212589">
        <w:rPr>
          <w:rFonts w:ascii="Times New Roman" w:eastAsia="Calibri" w:hAnsi="Times New Roman" w:cs="Times New Roman"/>
          <w:sz w:val="18"/>
          <w:szCs w:val="18"/>
        </w:rPr>
        <w:t>Ф.И.О.</w:t>
      </w:r>
    </w:p>
    <w:p w:rsidR="00212589" w:rsidRPr="00212589" w:rsidRDefault="00212589" w:rsidP="00212589">
      <w:pPr>
        <w:spacing w:after="0" w:line="240" w:lineRule="auto"/>
        <w:rPr>
          <w:rFonts w:ascii="Times New Roman" w:eastAsia="Calibri" w:hAnsi="Times New Roman" w:cs="Times New Roman"/>
          <w:sz w:val="26"/>
          <w:szCs w:val="26"/>
        </w:rPr>
      </w:pPr>
      <w:r w:rsidRPr="00212589">
        <w:rPr>
          <w:rFonts w:ascii="Times New Roman" w:eastAsia="Calibri" w:hAnsi="Times New Roman" w:cs="Times New Roman"/>
          <w:sz w:val="24"/>
          <w:szCs w:val="24"/>
        </w:rPr>
        <w:t>шеф повар</w:t>
      </w:r>
      <w:r w:rsidRPr="00212589">
        <w:rPr>
          <w:rFonts w:ascii="Times New Roman" w:eastAsia="Calibri" w:hAnsi="Times New Roman" w:cs="Times New Roman"/>
          <w:sz w:val="26"/>
          <w:szCs w:val="26"/>
        </w:rPr>
        <w:t xml:space="preserve"> _______________________________________________________________</w:t>
      </w:r>
    </w:p>
    <w:p w:rsidR="00212589" w:rsidRPr="00212589" w:rsidRDefault="00212589" w:rsidP="00212589">
      <w:pPr>
        <w:spacing w:after="0" w:line="240" w:lineRule="auto"/>
        <w:jc w:val="center"/>
        <w:rPr>
          <w:rFonts w:ascii="Times New Roman" w:eastAsia="Calibri" w:hAnsi="Times New Roman" w:cs="Times New Roman"/>
          <w:sz w:val="18"/>
          <w:szCs w:val="18"/>
        </w:rPr>
      </w:pPr>
      <w:r w:rsidRPr="00212589">
        <w:rPr>
          <w:rFonts w:ascii="Times New Roman" w:eastAsia="Calibri" w:hAnsi="Times New Roman" w:cs="Times New Roman"/>
          <w:sz w:val="18"/>
          <w:szCs w:val="18"/>
        </w:rPr>
        <w:t>Ф.И.О.</w:t>
      </w:r>
    </w:p>
    <w:p w:rsidR="00212589" w:rsidRPr="00212589" w:rsidRDefault="00212589" w:rsidP="00212589">
      <w:pPr>
        <w:spacing w:after="0" w:line="240" w:lineRule="auto"/>
        <w:contextualSpacing/>
        <w:rPr>
          <w:rFonts w:ascii="Times New Roman" w:eastAsia="Calibri" w:hAnsi="Times New Roman" w:cs="Times New Roman"/>
          <w:sz w:val="26"/>
          <w:szCs w:val="26"/>
        </w:rPr>
      </w:pPr>
    </w:p>
    <w:p w:rsidR="00212589" w:rsidRPr="00212589" w:rsidRDefault="00212589" w:rsidP="00212589">
      <w:pPr>
        <w:spacing w:after="0" w:line="240" w:lineRule="auto"/>
        <w:contextualSpacing/>
        <w:jc w:val="both"/>
        <w:rPr>
          <w:rFonts w:ascii="Times New Roman" w:eastAsia="Calibri" w:hAnsi="Times New Roman" w:cs="Times New Roman"/>
          <w:sz w:val="24"/>
          <w:szCs w:val="24"/>
        </w:rPr>
      </w:pPr>
      <w:r w:rsidRPr="00212589">
        <w:rPr>
          <w:rFonts w:ascii="Times New Roman" w:eastAsia="Calibri" w:hAnsi="Times New Roman" w:cs="Times New Roman"/>
          <w:sz w:val="24"/>
          <w:szCs w:val="24"/>
        </w:rPr>
        <w:t>составили настоящий акт о том, что произведена замена блюда (продуктов) в              10-дневном меню:</w:t>
      </w:r>
    </w:p>
    <w:p w:rsidR="00212589" w:rsidRPr="00212589" w:rsidRDefault="00212589" w:rsidP="00212589">
      <w:pPr>
        <w:spacing w:after="0" w:line="240" w:lineRule="auto"/>
        <w:ind w:left="720"/>
        <w:contextualSpacing/>
        <w:rPr>
          <w:rFonts w:ascii="Times New Roman" w:eastAsia="Calibri"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3373"/>
        <w:gridCol w:w="3794"/>
      </w:tblGrid>
      <w:tr w:rsidR="00212589" w:rsidRPr="00212589" w:rsidTr="00D4020A">
        <w:tc>
          <w:tcPr>
            <w:tcW w:w="1255" w:type="pct"/>
            <w:shd w:val="clear" w:color="auto" w:fill="auto"/>
          </w:tcPr>
          <w:p w:rsidR="00212589" w:rsidRPr="00212589" w:rsidRDefault="00212589" w:rsidP="00212589">
            <w:pPr>
              <w:spacing w:after="0" w:line="240" w:lineRule="auto"/>
              <w:contextualSpacing/>
              <w:jc w:val="center"/>
              <w:rPr>
                <w:rFonts w:ascii="Times New Roman" w:eastAsia="Calibri" w:hAnsi="Times New Roman" w:cs="Times New Roman"/>
                <w:sz w:val="24"/>
                <w:szCs w:val="24"/>
              </w:rPr>
            </w:pPr>
            <w:r w:rsidRPr="00212589">
              <w:rPr>
                <w:rFonts w:ascii="Times New Roman" w:eastAsia="Calibri" w:hAnsi="Times New Roman" w:cs="Times New Roman"/>
                <w:sz w:val="24"/>
                <w:szCs w:val="24"/>
              </w:rPr>
              <w:t>День</w:t>
            </w:r>
          </w:p>
        </w:tc>
        <w:tc>
          <w:tcPr>
            <w:tcW w:w="1762" w:type="pct"/>
            <w:shd w:val="clear" w:color="auto" w:fill="auto"/>
          </w:tcPr>
          <w:p w:rsidR="00212589" w:rsidRPr="00212589" w:rsidRDefault="00212589" w:rsidP="00212589">
            <w:pPr>
              <w:spacing w:after="0" w:line="240" w:lineRule="auto"/>
              <w:contextualSpacing/>
              <w:jc w:val="center"/>
              <w:rPr>
                <w:rFonts w:ascii="Times New Roman" w:eastAsia="Calibri" w:hAnsi="Times New Roman" w:cs="Times New Roman"/>
                <w:sz w:val="24"/>
                <w:szCs w:val="24"/>
              </w:rPr>
            </w:pPr>
            <w:r w:rsidRPr="00212589">
              <w:rPr>
                <w:rFonts w:ascii="Times New Roman" w:eastAsia="Calibri" w:hAnsi="Times New Roman" w:cs="Times New Roman"/>
                <w:sz w:val="24"/>
                <w:szCs w:val="24"/>
              </w:rPr>
              <w:t>Ввести</w:t>
            </w:r>
          </w:p>
        </w:tc>
        <w:tc>
          <w:tcPr>
            <w:tcW w:w="1982" w:type="pct"/>
            <w:shd w:val="clear" w:color="auto" w:fill="auto"/>
          </w:tcPr>
          <w:p w:rsidR="00212589" w:rsidRPr="00212589" w:rsidRDefault="00212589" w:rsidP="00212589">
            <w:pPr>
              <w:spacing w:after="0" w:line="240" w:lineRule="auto"/>
              <w:contextualSpacing/>
              <w:jc w:val="center"/>
              <w:rPr>
                <w:rFonts w:ascii="Times New Roman" w:eastAsia="Calibri" w:hAnsi="Times New Roman" w:cs="Times New Roman"/>
                <w:sz w:val="24"/>
                <w:szCs w:val="24"/>
              </w:rPr>
            </w:pPr>
            <w:r w:rsidRPr="00212589">
              <w:rPr>
                <w:rFonts w:ascii="Times New Roman" w:eastAsia="Calibri" w:hAnsi="Times New Roman" w:cs="Times New Roman"/>
                <w:sz w:val="24"/>
                <w:szCs w:val="24"/>
              </w:rPr>
              <w:t>Отменить</w:t>
            </w:r>
          </w:p>
        </w:tc>
      </w:tr>
      <w:tr w:rsidR="00212589" w:rsidRPr="00212589" w:rsidTr="00D4020A">
        <w:tc>
          <w:tcPr>
            <w:tcW w:w="1255" w:type="pct"/>
            <w:shd w:val="clear" w:color="auto" w:fill="auto"/>
          </w:tcPr>
          <w:p w:rsidR="00212589" w:rsidRPr="00212589" w:rsidRDefault="00212589" w:rsidP="00212589">
            <w:pPr>
              <w:spacing w:after="0" w:line="240" w:lineRule="auto"/>
              <w:contextualSpacing/>
              <w:rPr>
                <w:rFonts w:ascii="Times New Roman" w:eastAsia="Calibri" w:hAnsi="Times New Roman" w:cs="Times New Roman"/>
                <w:sz w:val="26"/>
                <w:szCs w:val="26"/>
              </w:rPr>
            </w:pPr>
          </w:p>
        </w:tc>
        <w:tc>
          <w:tcPr>
            <w:tcW w:w="1762" w:type="pct"/>
            <w:shd w:val="clear" w:color="auto" w:fill="auto"/>
          </w:tcPr>
          <w:p w:rsidR="00212589" w:rsidRPr="00212589" w:rsidRDefault="00212589" w:rsidP="00212589">
            <w:pPr>
              <w:spacing w:after="0" w:line="240" w:lineRule="auto"/>
              <w:contextualSpacing/>
              <w:rPr>
                <w:rFonts w:ascii="Times New Roman" w:eastAsia="Calibri" w:hAnsi="Times New Roman" w:cs="Times New Roman"/>
                <w:sz w:val="26"/>
                <w:szCs w:val="26"/>
              </w:rPr>
            </w:pPr>
          </w:p>
        </w:tc>
        <w:tc>
          <w:tcPr>
            <w:tcW w:w="1982" w:type="pct"/>
            <w:shd w:val="clear" w:color="auto" w:fill="auto"/>
          </w:tcPr>
          <w:p w:rsidR="00212589" w:rsidRPr="00212589" w:rsidRDefault="00212589" w:rsidP="00212589">
            <w:pPr>
              <w:spacing w:after="0" w:line="240" w:lineRule="auto"/>
              <w:contextualSpacing/>
              <w:rPr>
                <w:rFonts w:ascii="Times New Roman" w:eastAsia="Calibri" w:hAnsi="Times New Roman" w:cs="Times New Roman"/>
                <w:sz w:val="26"/>
                <w:szCs w:val="26"/>
              </w:rPr>
            </w:pPr>
          </w:p>
        </w:tc>
      </w:tr>
    </w:tbl>
    <w:p w:rsidR="00212589" w:rsidRPr="00212589" w:rsidRDefault="00212589" w:rsidP="00212589">
      <w:pPr>
        <w:spacing w:after="0" w:line="240" w:lineRule="auto"/>
        <w:ind w:left="720"/>
        <w:contextualSpacing/>
        <w:rPr>
          <w:rFonts w:ascii="Times New Roman" w:eastAsia="Calibri" w:hAnsi="Times New Roman" w:cs="Times New Roman"/>
          <w:sz w:val="26"/>
          <w:szCs w:val="26"/>
        </w:rPr>
      </w:pPr>
    </w:p>
    <w:p w:rsidR="00212589" w:rsidRPr="00212589" w:rsidRDefault="00212589" w:rsidP="00212589">
      <w:pPr>
        <w:spacing w:after="0" w:line="240" w:lineRule="auto"/>
        <w:ind w:left="720"/>
        <w:contextualSpacing/>
        <w:rPr>
          <w:rFonts w:ascii="Times New Roman" w:eastAsia="Calibri" w:hAnsi="Times New Roman" w:cs="Times New Roman"/>
          <w:sz w:val="26"/>
          <w:szCs w:val="26"/>
        </w:rPr>
      </w:pPr>
    </w:p>
    <w:p w:rsidR="00212589" w:rsidRPr="00212589" w:rsidRDefault="00212589" w:rsidP="00212589">
      <w:pPr>
        <w:spacing w:after="0" w:line="240" w:lineRule="auto"/>
        <w:contextualSpacing/>
        <w:rPr>
          <w:rFonts w:ascii="Times New Roman" w:eastAsia="Calibri" w:hAnsi="Times New Roman" w:cs="Times New Roman"/>
          <w:sz w:val="24"/>
          <w:szCs w:val="24"/>
        </w:rPr>
      </w:pPr>
      <w:r w:rsidRPr="00212589">
        <w:rPr>
          <w:rFonts w:ascii="Times New Roman" w:eastAsia="Calibri" w:hAnsi="Times New Roman" w:cs="Times New Roman"/>
          <w:sz w:val="24"/>
          <w:szCs w:val="24"/>
        </w:rPr>
        <w:t>Причина: _______________________________________________________________</w:t>
      </w:r>
    </w:p>
    <w:p w:rsidR="00212589" w:rsidRPr="00212589" w:rsidRDefault="00212589" w:rsidP="00212589">
      <w:pPr>
        <w:spacing w:after="0" w:line="240" w:lineRule="auto"/>
        <w:ind w:left="720"/>
        <w:contextualSpacing/>
        <w:rPr>
          <w:rFonts w:ascii="Times New Roman" w:eastAsia="Calibri" w:hAnsi="Times New Roman" w:cs="Times New Roman"/>
          <w:sz w:val="24"/>
          <w:szCs w:val="24"/>
          <w:u w:val="single"/>
        </w:rPr>
      </w:pPr>
    </w:p>
    <w:p w:rsidR="00212589" w:rsidRPr="00212589" w:rsidRDefault="00212589" w:rsidP="00212589">
      <w:pPr>
        <w:spacing w:after="0" w:line="240" w:lineRule="auto"/>
        <w:contextualSpacing/>
        <w:rPr>
          <w:rFonts w:ascii="Times New Roman" w:eastAsia="Calibri" w:hAnsi="Times New Roman" w:cs="Times New Roman"/>
          <w:sz w:val="24"/>
          <w:szCs w:val="24"/>
        </w:rPr>
      </w:pPr>
      <w:r w:rsidRPr="00212589">
        <w:rPr>
          <w:rFonts w:ascii="Times New Roman" w:eastAsia="Calibri" w:hAnsi="Times New Roman" w:cs="Times New Roman"/>
          <w:sz w:val="24"/>
          <w:szCs w:val="24"/>
        </w:rPr>
        <w:t>Замену произвести согласно технологическим картам.</w:t>
      </w:r>
    </w:p>
    <w:p w:rsidR="00212589" w:rsidRPr="00212589" w:rsidRDefault="00212589" w:rsidP="00212589">
      <w:pPr>
        <w:spacing w:after="0" w:line="240" w:lineRule="auto"/>
        <w:ind w:left="720"/>
        <w:contextualSpacing/>
        <w:rPr>
          <w:rFonts w:ascii="Times New Roman" w:eastAsia="Calibri" w:hAnsi="Times New Roman" w:cs="Times New Roman"/>
          <w:sz w:val="24"/>
          <w:szCs w:val="24"/>
        </w:rPr>
      </w:pPr>
    </w:p>
    <w:p w:rsidR="00212589" w:rsidRPr="00212589" w:rsidRDefault="00212589" w:rsidP="00212589">
      <w:pPr>
        <w:spacing w:after="0" w:line="240" w:lineRule="auto"/>
        <w:ind w:left="720"/>
        <w:contextualSpacing/>
        <w:rPr>
          <w:rFonts w:ascii="Times New Roman" w:eastAsia="Calibri" w:hAnsi="Times New Roman" w:cs="Times New Roman"/>
          <w:sz w:val="24"/>
          <w:szCs w:val="24"/>
        </w:rPr>
      </w:pPr>
    </w:p>
    <w:p w:rsidR="00212589" w:rsidRPr="00212589" w:rsidRDefault="00212589" w:rsidP="00212589">
      <w:pPr>
        <w:spacing w:after="0" w:line="240" w:lineRule="auto"/>
        <w:rPr>
          <w:rFonts w:ascii="Times New Roman" w:eastAsia="Calibri" w:hAnsi="Times New Roman" w:cs="Times New Roman"/>
          <w:sz w:val="26"/>
          <w:szCs w:val="26"/>
        </w:rPr>
      </w:pPr>
      <w:r w:rsidRPr="00212589">
        <w:rPr>
          <w:rFonts w:ascii="Times New Roman" w:eastAsia="Calibri" w:hAnsi="Times New Roman" w:cs="Times New Roman"/>
          <w:sz w:val="24"/>
          <w:szCs w:val="24"/>
        </w:rPr>
        <w:t>Заведующий</w:t>
      </w:r>
      <w:r w:rsidRPr="00212589">
        <w:rPr>
          <w:rFonts w:ascii="Times New Roman" w:eastAsia="Calibri" w:hAnsi="Times New Roman" w:cs="Times New Roman"/>
          <w:sz w:val="26"/>
          <w:szCs w:val="26"/>
        </w:rPr>
        <w:t xml:space="preserve"> _____________________________________________________________</w:t>
      </w:r>
    </w:p>
    <w:p w:rsidR="00212589" w:rsidRPr="00212589" w:rsidRDefault="00212589" w:rsidP="00212589">
      <w:pPr>
        <w:spacing w:after="0" w:line="240" w:lineRule="auto"/>
        <w:jc w:val="center"/>
        <w:rPr>
          <w:rFonts w:ascii="Times New Roman" w:eastAsia="Calibri" w:hAnsi="Times New Roman" w:cs="Times New Roman"/>
          <w:sz w:val="18"/>
          <w:szCs w:val="18"/>
        </w:rPr>
      </w:pPr>
      <w:r w:rsidRPr="00212589">
        <w:rPr>
          <w:rFonts w:ascii="Times New Roman" w:eastAsia="Calibri" w:hAnsi="Times New Roman" w:cs="Times New Roman"/>
          <w:sz w:val="18"/>
          <w:szCs w:val="18"/>
        </w:rPr>
        <w:t>Ф.И.О.</w:t>
      </w:r>
    </w:p>
    <w:p w:rsidR="00212589" w:rsidRPr="00212589" w:rsidRDefault="00212589" w:rsidP="00212589">
      <w:pPr>
        <w:spacing w:after="0" w:line="240" w:lineRule="auto"/>
        <w:rPr>
          <w:rFonts w:ascii="Times New Roman" w:eastAsia="Calibri" w:hAnsi="Times New Roman" w:cs="Times New Roman"/>
          <w:sz w:val="26"/>
          <w:szCs w:val="26"/>
        </w:rPr>
      </w:pPr>
      <w:r w:rsidRPr="00212589">
        <w:rPr>
          <w:rFonts w:ascii="Times New Roman" w:eastAsia="Calibri" w:hAnsi="Times New Roman" w:cs="Times New Roman"/>
          <w:sz w:val="24"/>
          <w:szCs w:val="24"/>
        </w:rPr>
        <w:t>Медицинская сестра</w:t>
      </w:r>
      <w:r w:rsidRPr="00212589">
        <w:rPr>
          <w:rFonts w:ascii="Times New Roman" w:eastAsia="Calibri" w:hAnsi="Times New Roman" w:cs="Times New Roman"/>
          <w:sz w:val="26"/>
          <w:szCs w:val="26"/>
        </w:rPr>
        <w:t xml:space="preserve"> _______________________________________________________</w:t>
      </w:r>
    </w:p>
    <w:p w:rsidR="00212589" w:rsidRPr="00212589" w:rsidRDefault="00212589" w:rsidP="00212589">
      <w:pPr>
        <w:spacing w:after="0" w:line="240" w:lineRule="auto"/>
        <w:jc w:val="center"/>
        <w:rPr>
          <w:rFonts w:ascii="Times New Roman" w:eastAsia="Calibri" w:hAnsi="Times New Roman" w:cs="Times New Roman"/>
          <w:sz w:val="18"/>
          <w:szCs w:val="18"/>
        </w:rPr>
      </w:pPr>
      <w:r w:rsidRPr="00212589">
        <w:rPr>
          <w:rFonts w:ascii="Times New Roman" w:eastAsia="Calibri" w:hAnsi="Times New Roman" w:cs="Times New Roman"/>
          <w:sz w:val="18"/>
          <w:szCs w:val="18"/>
        </w:rPr>
        <w:t>Ф.И.О.</w:t>
      </w:r>
    </w:p>
    <w:p w:rsidR="00212589" w:rsidRPr="00212589" w:rsidRDefault="00212589" w:rsidP="00212589">
      <w:pPr>
        <w:spacing w:after="0" w:line="240" w:lineRule="auto"/>
        <w:rPr>
          <w:rFonts w:ascii="Times New Roman" w:eastAsia="Calibri" w:hAnsi="Times New Roman" w:cs="Times New Roman"/>
          <w:sz w:val="26"/>
          <w:szCs w:val="26"/>
        </w:rPr>
      </w:pPr>
      <w:r w:rsidRPr="00212589">
        <w:rPr>
          <w:rFonts w:ascii="Times New Roman" w:eastAsia="Calibri" w:hAnsi="Times New Roman" w:cs="Times New Roman"/>
          <w:sz w:val="24"/>
          <w:szCs w:val="24"/>
        </w:rPr>
        <w:t>Шеф повар</w:t>
      </w:r>
      <w:r w:rsidRPr="00212589">
        <w:rPr>
          <w:rFonts w:ascii="Times New Roman" w:eastAsia="Calibri" w:hAnsi="Times New Roman" w:cs="Times New Roman"/>
          <w:sz w:val="26"/>
          <w:szCs w:val="26"/>
        </w:rPr>
        <w:t xml:space="preserve"> ______________________________________________________________</w:t>
      </w:r>
    </w:p>
    <w:p w:rsidR="00212589" w:rsidRPr="00212589" w:rsidRDefault="00212589" w:rsidP="00212589">
      <w:pPr>
        <w:spacing w:after="0" w:line="240" w:lineRule="auto"/>
        <w:jc w:val="center"/>
        <w:rPr>
          <w:rFonts w:ascii="Times New Roman" w:eastAsia="Calibri" w:hAnsi="Times New Roman" w:cs="Times New Roman"/>
          <w:sz w:val="18"/>
          <w:szCs w:val="18"/>
        </w:rPr>
      </w:pPr>
      <w:r w:rsidRPr="00212589">
        <w:rPr>
          <w:rFonts w:ascii="Times New Roman" w:eastAsia="Calibri" w:hAnsi="Times New Roman" w:cs="Times New Roman"/>
          <w:sz w:val="18"/>
          <w:szCs w:val="18"/>
        </w:rPr>
        <w:t>Ф.И.О.</w:t>
      </w:r>
    </w:p>
    <w:p w:rsidR="00212589" w:rsidRPr="00212589" w:rsidRDefault="00212589" w:rsidP="00212589">
      <w:pPr>
        <w:spacing w:after="0" w:line="240" w:lineRule="auto"/>
        <w:contextualSpacing/>
        <w:rPr>
          <w:rFonts w:ascii="Times New Roman" w:eastAsia="Calibri" w:hAnsi="Times New Roman" w:cs="Times New Roman"/>
          <w:sz w:val="26"/>
          <w:szCs w:val="26"/>
        </w:rPr>
      </w:pPr>
    </w:p>
    <w:p w:rsidR="004F3BE5" w:rsidRDefault="004F3BE5"/>
    <w:sectPr w:rsidR="004F3BE5" w:rsidSect="00BD045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82" w:rsidRDefault="005E3A82">
      <w:pPr>
        <w:spacing w:after="0" w:line="240" w:lineRule="auto"/>
      </w:pPr>
      <w:r>
        <w:separator/>
      </w:r>
    </w:p>
  </w:endnote>
  <w:endnote w:type="continuationSeparator" w:id="0">
    <w:p w:rsidR="005E3A82" w:rsidRDefault="005E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82" w:rsidRDefault="005E3A82">
      <w:pPr>
        <w:spacing w:after="0" w:line="240" w:lineRule="auto"/>
      </w:pPr>
      <w:r>
        <w:separator/>
      </w:r>
    </w:p>
  </w:footnote>
  <w:footnote w:type="continuationSeparator" w:id="0">
    <w:p w:rsidR="005E3A82" w:rsidRDefault="005E3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E1" w:rsidRDefault="00F77546" w:rsidP="006839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A74E1" w:rsidRDefault="005E3A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3366"/>
      <w:docPartObj>
        <w:docPartGallery w:val="Page Numbers (Top of Page)"/>
        <w:docPartUnique/>
      </w:docPartObj>
    </w:sdtPr>
    <w:sdtEndPr/>
    <w:sdtContent>
      <w:p w:rsidR="00AA74E1" w:rsidRDefault="00F77546">
        <w:pPr>
          <w:pStyle w:val="a4"/>
          <w:jc w:val="center"/>
        </w:pPr>
        <w:r>
          <w:fldChar w:fldCharType="begin"/>
        </w:r>
        <w:r>
          <w:instrText xml:space="preserve"> PAGE   \* MERGEFORMAT </w:instrText>
        </w:r>
        <w:r>
          <w:fldChar w:fldCharType="separate"/>
        </w:r>
        <w:r w:rsidR="001B1F99">
          <w:rPr>
            <w:noProof/>
          </w:rPr>
          <w:t>7</w:t>
        </w:r>
        <w:r>
          <w:rPr>
            <w:noProof/>
          </w:rPr>
          <w:fldChar w:fldCharType="end"/>
        </w:r>
      </w:p>
    </w:sdtContent>
  </w:sdt>
  <w:p w:rsidR="00AA74E1" w:rsidRDefault="005E3A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6C"/>
    <w:rsid w:val="001A306C"/>
    <w:rsid w:val="001B1F99"/>
    <w:rsid w:val="00212589"/>
    <w:rsid w:val="002C1AB8"/>
    <w:rsid w:val="004F3BE5"/>
    <w:rsid w:val="005E3A82"/>
    <w:rsid w:val="00F77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5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125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12589"/>
    <w:rPr>
      <w:rFonts w:ascii="Times New Roman" w:eastAsia="Times New Roman" w:hAnsi="Times New Roman" w:cs="Times New Roman"/>
      <w:sz w:val="24"/>
      <w:szCs w:val="24"/>
      <w:lang w:eastAsia="ru-RU"/>
    </w:rPr>
  </w:style>
  <w:style w:type="character" w:styleId="a6">
    <w:name w:val="page number"/>
    <w:basedOn w:val="a0"/>
    <w:rsid w:val="00212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5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125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12589"/>
    <w:rPr>
      <w:rFonts w:ascii="Times New Roman" w:eastAsia="Times New Roman" w:hAnsi="Times New Roman" w:cs="Times New Roman"/>
      <w:sz w:val="24"/>
      <w:szCs w:val="24"/>
      <w:lang w:eastAsia="ru-RU"/>
    </w:rPr>
  </w:style>
  <w:style w:type="character" w:styleId="a6">
    <w:name w:val="page number"/>
    <w:basedOn w:val="a0"/>
    <w:rsid w:val="0021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6567</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4</cp:revision>
  <dcterms:created xsi:type="dcterms:W3CDTF">2024-03-15T08:20:00Z</dcterms:created>
  <dcterms:modified xsi:type="dcterms:W3CDTF">2024-10-15T08:47:00Z</dcterms:modified>
</cp:coreProperties>
</file>