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5" w:rsidRDefault="00601755" w:rsidP="00601755">
      <w:pPr>
        <w:spacing w:line="232" w:lineRule="auto"/>
        <w:ind w:right="-3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Управление образования администрации Старооскольского городского округа Белгородской области</w:t>
      </w:r>
    </w:p>
    <w:p w:rsidR="00601755" w:rsidRDefault="00601755" w:rsidP="00601755">
      <w:pPr>
        <w:spacing w:line="232" w:lineRule="auto"/>
        <w:ind w:right="-31"/>
        <w:jc w:val="center"/>
        <w:rPr>
          <w:sz w:val="10"/>
          <w:szCs w:val="10"/>
        </w:rPr>
      </w:pPr>
    </w:p>
    <w:p w:rsidR="00601755" w:rsidRDefault="00601755" w:rsidP="00601755">
      <w:pPr>
        <w:spacing w:line="244" w:lineRule="auto"/>
        <w:ind w:right="-3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детский сад №46 «Вишенка» </w:t>
      </w:r>
    </w:p>
    <w:p w:rsidR="00601755" w:rsidRDefault="00601755" w:rsidP="00601755">
      <w:pPr>
        <w:spacing w:line="244" w:lineRule="auto"/>
        <w:ind w:right="-3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Старооскольского городского округа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>
      <w:pPr>
        <w:tabs>
          <w:tab w:val="left" w:pos="10020"/>
        </w:tabs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559"/>
        <w:gridCol w:w="4105"/>
      </w:tblGrid>
      <w:tr w:rsidR="00601755" w:rsidTr="006D5F7A">
        <w:trPr>
          <w:trHeight w:val="1215"/>
          <w:jc w:val="center"/>
        </w:trPr>
        <w:tc>
          <w:tcPr>
            <w:tcW w:w="3681" w:type="dxa"/>
            <w:hideMark/>
          </w:tcPr>
          <w:p w:rsidR="00601755" w:rsidRDefault="00601755">
            <w:pPr>
              <w:widowControl w:val="0"/>
              <w:tabs>
                <w:tab w:val="center" w:pos="3134"/>
                <w:tab w:val="right" w:pos="6269"/>
              </w:tabs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Рассмотрена</w:t>
            </w:r>
          </w:p>
          <w:p w:rsidR="002112CA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Протокол заседания педагогического совета от 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«</w:t>
            </w:r>
            <w:r w:rsidR="009939D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»</w:t>
            </w:r>
            <w:r w:rsidR="002112CA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августа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202</w:t>
            </w:r>
            <w:r w:rsidR="00DF1F1C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2112CA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1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1559" w:type="dxa"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105" w:type="dxa"/>
            <w:hideMark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Утверждена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Приказ МБДОУ ДС №46 «Вишенка» от «</w:t>
            </w:r>
            <w:r w:rsidR="009939D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 w:rsidR="002112CA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» августа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202</w:t>
            </w:r>
            <w:r w:rsidR="00DF1F1C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2112CA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1</w:t>
            </w:r>
            <w:r w:rsidR="009939D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16</w:t>
            </w:r>
          </w:p>
        </w:tc>
      </w:tr>
    </w:tbl>
    <w:p w:rsidR="00601755" w:rsidRDefault="00601755" w:rsidP="00601755">
      <w:pPr>
        <w:tabs>
          <w:tab w:val="left" w:pos="10020"/>
        </w:tabs>
      </w:pPr>
    </w:p>
    <w:p w:rsidR="00601755" w:rsidRDefault="00601755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01755" w:rsidRDefault="00601755" w:rsidP="00601755"/>
    <w:p w:rsidR="00601755" w:rsidRDefault="00601755" w:rsidP="006D5F7A">
      <w:pPr>
        <w:spacing w:line="242" w:lineRule="auto"/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ДОПОЛНИТЕЛЬНАЯ ОБРАЗОВАТЕЛЬНАЯ</w:t>
      </w:r>
      <w:r w:rsidR="006D5F7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ПРОГРАММА</w:t>
      </w:r>
    </w:p>
    <w:p w:rsidR="00601755" w:rsidRDefault="00601755" w:rsidP="006D5F7A">
      <w:pPr>
        <w:spacing w:line="242" w:lineRule="auto"/>
        <w:ind w:right="-1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ХУДОЖЕСТВЕННОЙ НАПРАВЛЕННОСТИ</w:t>
      </w:r>
    </w:p>
    <w:p w:rsidR="00601755" w:rsidRDefault="00601755" w:rsidP="006D5F7A">
      <w:pPr>
        <w:spacing w:line="7" w:lineRule="exact"/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«Веселая кисточка»</w:t>
      </w: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spacing w:line="232" w:lineRule="auto"/>
        <w:ind w:right="-1"/>
        <w:jc w:val="center"/>
      </w:pP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Уровень программы: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ознакомительный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Срок реализации программы: </w:t>
      </w:r>
      <w:r>
        <w:rPr>
          <w:rFonts w:eastAsia="Times New Roman"/>
          <w:iCs/>
          <w:color w:val="000000"/>
          <w:sz w:val="26"/>
          <w:szCs w:val="26"/>
          <w:lang w:bidi="ru-RU"/>
        </w:rPr>
        <w:t>1 год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Общее количество часов: </w:t>
      </w:r>
      <w:r w:rsidR="006D5F7A">
        <w:rPr>
          <w:rFonts w:eastAsia="Times New Roman"/>
          <w:iCs/>
          <w:color w:val="000000"/>
          <w:sz w:val="26"/>
          <w:szCs w:val="26"/>
          <w:lang w:bidi="ru-RU"/>
        </w:rPr>
        <w:t>3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6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час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ов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Возраст учащихся: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</w:t>
      </w:r>
      <w:r w:rsidR="00852C2E">
        <w:rPr>
          <w:rFonts w:eastAsia="Times New Roman"/>
          <w:iCs/>
          <w:color w:val="000000"/>
          <w:sz w:val="26"/>
          <w:szCs w:val="26"/>
          <w:lang w:bidi="ru-RU"/>
        </w:rPr>
        <w:t xml:space="preserve">6-7 </w:t>
      </w:r>
      <w:r w:rsidR="00031D3C">
        <w:rPr>
          <w:rFonts w:eastAsia="Times New Roman"/>
          <w:iCs/>
          <w:color w:val="000000"/>
          <w:sz w:val="26"/>
          <w:szCs w:val="26"/>
          <w:lang w:bidi="ru-RU"/>
        </w:rPr>
        <w:t>лет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Вид программы</w:t>
      </w:r>
      <w:r>
        <w:rPr>
          <w:rFonts w:eastAsia="Times New Roman"/>
          <w:iCs/>
          <w:color w:val="000000"/>
          <w:sz w:val="26"/>
          <w:szCs w:val="26"/>
          <w:lang w:bidi="ru-RU"/>
        </w:rPr>
        <w:t>: модифицированная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Автор-составитель: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Бондаренко Екатерина Александровна, 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iCs/>
          <w:color w:val="000000"/>
          <w:sz w:val="26"/>
          <w:szCs w:val="26"/>
          <w:lang w:bidi="ru-RU"/>
        </w:rPr>
        <w:t>педагог дополнительного образования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01755" w:rsidRDefault="00601755" w:rsidP="00601755"/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Старый Оскол</w:t>
      </w:r>
    </w:p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DF1F1C">
        <w:rPr>
          <w:rFonts w:eastAsia="Times New Roman"/>
          <w:sz w:val="24"/>
          <w:szCs w:val="24"/>
        </w:rPr>
        <w:t>4</w:t>
      </w:r>
    </w:p>
    <w:p w:rsidR="006D5F7A" w:rsidRPr="00381A77" w:rsidRDefault="006D5F7A" w:rsidP="006D5F7A">
      <w:pPr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lastRenderedPageBreak/>
        <w:t>Раздел №1 «Комплекс основных характеристик образования: объем, содержание, планируемые результаты»</w:t>
      </w:r>
    </w:p>
    <w:p w:rsidR="006D5F7A" w:rsidRDefault="006D5F7A" w:rsidP="006D5F7A">
      <w:pPr>
        <w:jc w:val="both"/>
        <w:rPr>
          <w:sz w:val="26"/>
          <w:szCs w:val="26"/>
        </w:rPr>
      </w:pPr>
    </w:p>
    <w:p w:rsidR="006D5F7A" w:rsidRPr="002112CA" w:rsidRDefault="002112CA" w:rsidP="002112CA">
      <w:pPr>
        <w:ind w:firstLine="708"/>
        <w:jc w:val="center"/>
        <w:rPr>
          <w:b/>
          <w:sz w:val="26"/>
          <w:szCs w:val="26"/>
        </w:rPr>
      </w:pPr>
      <w:r w:rsidRPr="002112CA">
        <w:rPr>
          <w:b/>
          <w:sz w:val="26"/>
          <w:szCs w:val="26"/>
        </w:rPr>
        <w:t xml:space="preserve">1.1 </w:t>
      </w:r>
      <w:r w:rsidR="006D5F7A" w:rsidRPr="002112CA">
        <w:rPr>
          <w:b/>
          <w:sz w:val="26"/>
          <w:szCs w:val="26"/>
        </w:rPr>
        <w:t>Пояснительная записка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Дополнительная общеразвивающая программа «</w:t>
      </w:r>
      <w:r>
        <w:rPr>
          <w:sz w:val="26"/>
          <w:szCs w:val="26"/>
        </w:rPr>
        <w:t>Веселая кисточка</w:t>
      </w:r>
      <w:r w:rsidRPr="006D5F7A">
        <w:rPr>
          <w:sz w:val="26"/>
          <w:szCs w:val="26"/>
        </w:rPr>
        <w:t>» (далее - Программа) художественно-эстетической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направленности разработана в соответствии с программой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эстетического воспитания «Цветные ладошки» И.А. Лыковой, с учётом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регионального компонента, использованием в работе нетрадиционных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техник изображений, повышающих интерес детей к рисованию,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способствующих проявлению творческой активности.</w:t>
      </w:r>
    </w:p>
    <w:p w:rsidR="006D5F7A" w:rsidRP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Актуальность.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Одной из важнейших задач педагогической теории и практики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современном этапе является формирование эстетически развитой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творческой личности. В настоящее время педагоги и психологи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отмечают уникальность детского изобразительного творчества,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указывая, что его формирование следует начинать с раннего возраста,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посредством знакомства с искусством.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Актуальность дополнительной общеразвивающей программ</w:t>
      </w:r>
      <w:r>
        <w:rPr>
          <w:sz w:val="26"/>
          <w:szCs w:val="26"/>
        </w:rPr>
        <w:t>ы «Веселая кисточка</w:t>
      </w:r>
      <w:r w:rsidRPr="006D5F7A">
        <w:rPr>
          <w:sz w:val="26"/>
          <w:szCs w:val="26"/>
        </w:rPr>
        <w:t>» определяется запросом со стороны детей и их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родителей с целью художественно-эстетического развития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дошкольников в процессе дополнительных занятий по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изобразительной деятельности, направленных на углубленное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знакомство с народно-прикладным искусством и нетрадиционными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техниками рисования.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Основная линия развития ребенка в процессе занятий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изобразительным искусством – его творческое самоопределение в</w:t>
      </w:r>
      <w:r>
        <w:rPr>
          <w:sz w:val="26"/>
          <w:szCs w:val="26"/>
        </w:rPr>
        <w:t xml:space="preserve"> и</w:t>
      </w:r>
      <w:r w:rsidRPr="006D5F7A">
        <w:rPr>
          <w:sz w:val="26"/>
          <w:szCs w:val="26"/>
        </w:rPr>
        <w:t>сторическом пространстве и времени культуры. Специфика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изобразительной деятельности обусловлена тем, что ребенок осваивает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общекультурные способы создания образов и свободно переносит их в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разные содержательные контексты, наделяя личностными смыслами.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b/>
          <w:i/>
          <w:sz w:val="26"/>
          <w:szCs w:val="26"/>
        </w:rPr>
        <w:t>Новизна</w:t>
      </w:r>
      <w:r w:rsidRPr="006D5F7A">
        <w:rPr>
          <w:sz w:val="26"/>
          <w:szCs w:val="26"/>
        </w:rPr>
        <w:t xml:space="preserve"> данной программы заключается в применении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нетрадиционных форм работы с детьми, дающих возможность каждому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ребенку раскрепоститься, попробовать свои силы, ощутить себя в роли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творца-художника, совершенствовать способности</w:t>
      </w:r>
      <w:r>
        <w:rPr>
          <w:sz w:val="26"/>
          <w:szCs w:val="26"/>
        </w:rPr>
        <w:t>.</w:t>
      </w:r>
    </w:p>
    <w:p w:rsid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Педагогическая целесообразность</w:t>
      </w:r>
      <w:r>
        <w:rPr>
          <w:b/>
          <w:i/>
          <w:sz w:val="26"/>
          <w:szCs w:val="26"/>
        </w:rPr>
        <w:t>.</w:t>
      </w:r>
    </w:p>
    <w:p w:rsidR="008A33D2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В связи с тем, что детское изобразительное творчество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строится не только на познании окружающего, но и на знакомстве с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миром прекрасного в изобразительном и народно-прикладном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искусстве, целесообразно включать в педагогический процесс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дополнительные занятия по художественно-эстетической деятельности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с детьми, с целью расширения кругозора, развития определённых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технических изобразительных навыков от которых зависит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формирование художественного вкуса и творческих интересов;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углубленным знакомством с творчеством народных мастеров с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элементами регионального компонента.</w:t>
      </w:r>
    </w:p>
    <w:p w:rsidR="006D5F7A" w:rsidRDefault="006D5F7A" w:rsidP="006D5F7A">
      <w:pPr>
        <w:ind w:firstLine="567"/>
        <w:jc w:val="both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Отличительные особенности данной программы - </w:t>
      </w:r>
      <w:r>
        <w:rPr>
          <w:rFonts w:eastAsia="Times New Roman"/>
          <w:sz w:val="26"/>
          <w:szCs w:val="26"/>
        </w:rPr>
        <w:t>программа отличается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инновационными подходами к организации и методике проведения НОД с детьми дошкольного возраста по развитию художественно - творческих способностей. Занятие адаптированы к специфике и способностям преподавания в МБДОУ детский сад №46 «Вишенка».</w:t>
      </w:r>
    </w:p>
    <w:p w:rsidR="006D5F7A" w:rsidRDefault="006D5F7A" w:rsidP="006D5F7A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Настоящая программа описывает курс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подготовки по ХТД детей дошкольного возраста </w:t>
      </w:r>
      <w:r w:rsidR="00852C2E">
        <w:rPr>
          <w:rFonts w:eastAsia="Times New Roman"/>
          <w:sz w:val="26"/>
          <w:szCs w:val="26"/>
        </w:rPr>
        <w:t>6-7</w:t>
      </w:r>
      <w:r>
        <w:rPr>
          <w:rFonts w:eastAsia="Times New Roman"/>
          <w:sz w:val="26"/>
          <w:szCs w:val="26"/>
        </w:rPr>
        <w:t xml:space="preserve"> лет.</w:t>
      </w:r>
    </w:p>
    <w:p w:rsidR="002112CA" w:rsidRDefault="002112CA" w:rsidP="006D5F7A">
      <w:pPr>
        <w:ind w:firstLine="567"/>
        <w:jc w:val="both"/>
        <w:rPr>
          <w:rFonts w:eastAsia="Times New Roman"/>
          <w:sz w:val="26"/>
          <w:szCs w:val="26"/>
        </w:rPr>
      </w:pPr>
    </w:p>
    <w:p w:rsidR="002112CA" w:rsidRDefault="002112CA" w:rsidP="006D5F7A">
      <w:pPr>
        <w:ind w:firstLine="567"/>
        <w:jc w:val="both"/>
        <w:rPr>
          <w:rFonts w:eastAsia="Times New Roman"/>
          <w:sz w:val="26"/>
          <w:szCs w:val="26"/>
        </w:rPr>
      </w:pPr>
    </w:p>
    <w:p w:rsidR="002112CA" w:rsidRPr="002112CA" w:rsidRDefault="002112CA" w:rsidP="002112CA">
      <w:pPr>
        <w:ind w:firstLine="567"/>
        <w:jc w:val="center"/>
        <w:rPr>
          <w:rFonts w:eastAsia="Times New Roman"/>
          <w:b/>
          <w:sz w:val="26"/>
          <w:szCs w:val="26"/>
        </w:rPr>
      </w:pPr>
      <w:r w:rsidRPr="002112CA">
        <w:rPr>
          <w:rFonts w:eastAsia="Times New Roman"/>
          <w:b/>
          <w:sz w:val="26"/>
          <w:szCs w:val="26"/>
        </w:rPr>
        <w:lastRenderedPageBreak/>
        <w:t>1.2 Цели и задачи</w:t>
      </w:r>
    </w:p>
    <w:p w:rsidR="00852C2E" w:rsidRDefault="00852C2E" w:rsidP="00852C2E">
      <w:pPr>
        <w:spacing w:line="232" w:lineRule="auto"/>
        <w:ind w:left="1" w:firstLine="70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Цель программы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формирование у детей дошкольного возраста эстетического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отношения и художественно-творческих способностей в изобразительной деятельности.</w:t>
      </w:r>
    </w:p>
    <w:p w:rsidR="00852C2E" w:rsidRDefault="00852C2E" w:rsidP="00852C2E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852C2E" w:rsidRDefault="00852C2E" w:rsidP="00852C2E">
      <w:pPr>
        <w:ind w:left="70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Основные задачи</w:t>
      </w:r>
      <w:r>
        <w:rPr>
          <w:rFonts w:eastAsia="Times New Roman"/>
          <w:i/>
          <w:iCs/>
          <w:sz w:val="26"/>
          <w:szCs w:val="26"/>
        </w:rPr>
        <w:t>:</w:t>
      </w:r>
    </w:p>
    <w:p w:rsidR="00852C2E" w:rsidRDefault="00852C2E" w:rsidP="00852C2E">
      <w:pPr>
        <w:spacing w:line="12" w:lineRule="exact"/>
        <w:rPr>
          <w:rFonts w:ascii="Symbol" w:eastAsia="Symbol" w:hAnsi="Symbol" w:cs="Symbol"/>
          <w:sz w:val="26"/>
          <w:szCs w:val="26"/>
        </w:rPr>
      </w:pPr>
    </w:p>
    <w:p w:rsidR="00852C2E" w:rsidRDefault="00852C2E" w:rsidP="00852C2E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852C2E" w:rsidRDefault="00852C2E" w:rsidP="00852C2E">
      <w:pPr>
        <w:spacing w:line="13" w:lineRule="exact"/>
        <w:rPr>
          <w:rFonts w:ascii="Symbol" w:eastAsia="Symbol" w:hAnsi="Symbol" w:cs="Symbol"/>
          <w:sz w:val="26"/>
          <w:szCs w:val="26"/>
        </w:rPr>
      </w:pPr>
    </w:p>
    <w:p w:rsidR="00852C2E" w:rsidRDefault="00852C2E" w:rsidP="00852C2E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2. Создание условий для свободного экспериментирования с художественными материалами и инструментами.</w:t>
      </w:r>
    </w:p>
    <w:p w:rsidR="00852C2E" w:rsidRDefault="00852C2E" w:rsidP="00852C2E">
      <w:pPr>
        <w:spacing w:line="13" w:lineRule="exact"/>
        <w:rPr>
          <w:rFonts w:ascii="Symbol" w:eastAsia="Symbol" w:hAnsi="Symbol" w:cs="Symbol"/>
          <w:sz w:val="26"/>
          <w:szCs w:val="26"/>
        </w:rPr>
      </w:pPr>
    </w:p>
    <w:p w:rsidR="00852C2E" w:rsidRDefault="00852C2E" w:rsidP="00852C2E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3. Ознакомление с универсальным «языком» искусства — средствами художественно-образной выразительности.</w:t>
      </w:r>
    </w:p>
    <w:p w:rsidR="00852C2E" w:rsidRDefault="00852C2E" w:rsidP="00852C2E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852C2E" w:rsidRDefault="00852C2E" w:rsidP="00852C2E">
      <w:pPr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4. Развитие творческих способностей в продуктивных видах деятельности.</w:t>
      </w:r>
    </w:p>
    <w:p w:rsidR="00852C2E" w:rsidRDefault="00852C2E" w:rsidP="00852C2E">
      <w:pPr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5. Воспитание художественного вкуса и чувства гармонии.</w:t>
      </w:r>
    </w:p>
    <w:p w:rsidR="00852C2E" w:rsidRDefault="00852C2E" w:rsidP="00852C2E">
      <w:pPr>
        <w:spacing w:line="12" w:lineRule="exact"/>
        <w:rPr>
          <w:rFonts w:ascii="Symbol" w:eastAsia="Symbol" w:hAnsi="Symbol" w:cs="Symbol"/>
          <w:sz w:val="26"/>
          <w:szCs w:val="26"/>
        </w:rPr>
      </w:pPr>
    </w:p>
    <w:p w:rsidR="00852C2E" w:rsidRDefault="00852C2E" w:rsidP="00852C2E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6.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2112CA" w:rsidRDefault="002112CA" w:rsidP="002112CA">
      <w:pPr>
        <w:jc w:val="center"/>
        <w:rPr>
          <w:rFonts w:eastAsia="Times New Roman"/>
          <w:b/>
          <w:sz w:val="26"/>
          <w:szCs w:val="26"/>
        </w:rPr>
      </w:pPr>
    </w:p>
    <w:p w:rsidR="006D5F7A" w:rsidRPr="002112CA" w:rsidRDefault="002112CA" w:rsidP="002112CA">
      <w:pPr>
        <w:jc w:val="center"/>
        <w:rPr>
          <w:rFonts w:eastAsia="Times New Roman"/>
          <w:b/>
          <w:sz w:val="26"/>
          <w:szCs w:val="26"/>
        </w:rPr>
      </w:pPr>
      <w:r w:rsidRPr="002112CA">
        <w:rPr>
          <w:rFonts w:eastAsia="Times New Roman"/>
          <w:b/>
          <w:sz w:val="26"/>
          <w:szCs w:val="26"/>
        </w:rPr>
        <w:t xml:space="preserve">1.3 </w:t>
      </w:r>
      <w:r w:rsidR="006D5F7A" w:rsidRPr="002112CA">
        <w:rPr>
          <w:rFonts w:eastAsia="Times New Roman"/>
          <w:b/>
          <w:sz w:val="26"/>
          <w:szCs w:val="26"/>
        </w:rPr>
        <w:t>Содержание программы</w:t>
      </w:r>
    </w:p>
    <w:p w:rsidR="006D5F7A" w:rsidRDefault="006D5F7A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6D5F7A">
        <w:rPr>
          <w:rFonts w:eastAsia="Times New Roman"/>
          <w:sz w:val="26"/>
          <w:szCs w:val="26"/>
        </w:rPr>
        <w:t>Реализация программы проводится в процессе занятий,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соединяющих в себе теоретическую и практическую часть. Их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 xml:space="preserve">содержание построено </w:t>
      </w:r>
      <w:r w:rsidR="00CC67B4" w:rsidRPr="006D5F7A">
        <w:rPr>
          <w:rFonts w:eastAsia="Times New Roman"/>
          <w:sz w:val="26"/>
          <w:szCs w:val="26"/>
        </w:rPr>
        <w:t>так, чтобы</w:t>
      </w:r>
      <w:r w:rsidRPr="006D5F7A">
        <w:rPr>
          <w:rFonts w:eastAsia="Times New Roman"/>
          <w:sz w:val="26"/>
          <w:szCs w:val="26"/>
        </w:rPr>
        <w:t xml:space="preserve"> дети могли легко усваивать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материал, преподносимый им с помощью игровых ситуаций и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сказочных историй. Для полного восприятия запланированной темы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используется подбор соответствующих поэтических строк, музыкальное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оформление. Такие дополнения способствуют лучшему раскрытию и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усвоению темы, усиливают художественное восприятие, помогают</w:t>
      </w:r>
      <w:r w:rsidR="00CC67B4">
        <w:rPr>
          <w:rFonts w:eastAsia="Times New Roman"/>
          <w:sz w:val="26"/>
          <w:szCs w:val="26"/>
        </w:rPr>
        <w:t xml:space="preserve"> о</w:t>
      </w:r>
      <w:r w:rsidRPr="006D5F7A">
        <w:rPr>
          <w:rFonts w:eastAsia="Times New Roman"/>
          <w:sz w:val="26"/>
          <w:szCs w:val="26"/>
        </w:rPr>
        <w:t>щутить красоту окружающего мира и отразить её в своём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творчестве.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Сроки реализации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Программа рассчитана на один год обучения - 36 часов.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Форма обучения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очная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Режим занятий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- один раз в неделю (</w:t>
      </w:r>
      <w:r w:rsidR="00852C2E">
        <w:rPr>
          <w:rFonts w:eastAsia="Times New Roman"/>
          <w:sz w:val="26"/>
          <w:szCs w:val="26"/>
        </w:rPr>
        <w:t>30</w:t>
      </w:r>
      <w:r>
        <w:rPr>
          <w:rFonts w:eastAsia="Times New Roman"/>
          <w:sz w:val="26"/>
          <w:szCs w:val="26"/>
        </w:rPr>
        <w:t xml:space="preserve"> мин</w:t>
      </w:r>
      <w:r w:rsidRPr="00CC67B4">
        <w:rPr>
          <w:rFonts w:eastAsia="Times New Roman"/>
          <w:sz w:val="26"/>
          <w:szCs w:val="26"/>
        </w:rPr>
        <w:t>)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Особенности организаций образовательного процесса</w:t>
      </w:r>
    </w:p>
    <w:p w:rsidR="002112CA" w:rsidRDefault="00CC67B4" w:rsidP="002112CA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 xml:space="preserve">- норма наполняемости группы: </w:t>
      </w:r>
      <w:bookmarkStart w:id="0" w:name="_Hlk52996698"/>
      <w:r w:rsidR="002112CA" w:rsidRPr="00B35F64">
        <w:rPr>
          <w:sz w:val="26"/>
          <w:szCs w:val="26"/>
        </w:rPr>
        <w:t>от 10 до 14 детей включительно</w:t>
      </w:r>
      <w:bookmarkEnd w:id="0"/>
    </w:p>
    <w:p w:rsid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</w:p>
    <w:p w:rsidR="002112CA" w:rsidRDefault="002112CA" w:rsidP="002112CA">
      <w:pPr>
        <w:ind w:firstLine="708"/>
        <w:jc w:val="center"/>
        <w:rPr>
          <w:rFonts w:eastAsia="Times New Roman"/>
          <w:b/>
          <w:sz w:val="26"/>
          <w:szCs w:val="26"/>
        </w:rPr>
      </w:pPr>
      <w:bookmarkStart w:id="1" w:name="_Hlk52996722"/>
      <w:r w:rsidRPr="00B35F64">
        <w:rPr>
          <w:rFonts w:eastAsia="Times New Roman"/>
          <w:b/>
          <w:sz w:val="26"/>
          <w:szCs w:val="26"/>
        </w:rPr>
        <w:t>Учебный план</w:t>
      </w:r>
    </w:p>
    <w:p w:rsidR="002112CA" w:rsidRDefault="002112CA" w:rsidP="002112CA">
      <w:pPr>
        <w:ind w:firstLine="708"/>
        <w:jc w:val="center"/>
        <w:rPr>
          <w:rFonts w:eastAsia="Times New Roman"/>
          <w:b/>
          <w:sz w:val="26"/>
          <w:szCs w:val="26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862"/>
        <w:gridCol w:w="680"/>
        <w:gridCol w:w="1004"/>
        <w:gridCol w:w="857"/>
        <w:gridCol w:w="1134"/>
        <w:gridCol w:w="992"/>
        <w:gridCol w:w="1417"/>
        <w:gridCol w:w="1134"/>
        <w:gridCol w:w="1525"/>
      </w:tblGrid>
      <w:tr w:rsidR="002112CA" w:rsidTr="00211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группы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подгрупп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 – во детей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неделю </w:t>
            </w:r>
          </w:p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Продолжи-тельность</w:t>
            </w:r>
          </w:p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одного </w:t>
            </w:r>
          </w:p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Перерыв между занятиями по подгруппам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Продолжи-тельность занятий в неделю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продолжительность в неделю</w:t>
            </w:r>
          </w:p>
        </w:tc>
      </w:tr>
      <w:tr w:rsidR="002112CA" w:rsidTr="00B1036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09A7" w:rsidP="002112C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10362">
              <w:rPr>
                <w:rFonts w:eastAsia="Times New Roman"/>
                <w:b/>
                <w:bCs/>
                <w:color w:val="000000" w:themeColor="text1"/>
              </w:rPr>
              <w:t>6-7</w:t>
            </w:r>
            <w:r w:rsidR="002112CA" w:rsidRPr="00B10362">
              <w:rPr>
                <w:rFonts w:eastAsia="Times New Roman"/>
                <w:b/>
                <w:bCs/>
                <w:color w:val="000000" w:themeColor="text1"/>
              </w:rPr>
              <w:t xml:space="preserve">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09A7" w:rsidP="002112CA">
            <w:pPr>
              <w:spacing w:before="100" w:beforeAutospacing="1" w:after="119"/>
              <w:rPr>
                <w:rFonts w:eastAsia="Times New Roman"/>
                <w:color w:val="000000" w:themeColor="text1"/>
              </w:rPr>
            </w:pPr>
            <w:r w:rsidRPr="00B10362">
              <w:rPr>
                <w:rFonts w:eastAsia="Times New Roman"/>
                <w:color w:val="000000" w:themeColor="text1"/>
              </w:rPr>
              <w:t xml:space="preserve"> </w:t>
            </w:r>
            <w:r w:rsidR="002112CA" w:rsidRPr="00B10362">
              <w:rPr>
                <w:rFonts w:eastAsia="Times New Roman"/>
                <w:color w:val="000000" w:themeColor="text1"/>
              </w:rPr>
              <w:t>№10</w:t>
            </w:r>
            <w:r w:rsidR="00DF1F1C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 w:rsidRPr="00B10362">
              <w:rPr>
                <w:rFonts w:eastAsia="Times New Roman"/>
                <w:color w:val="000000" w:themeColor="text1"/>
              </w:rPr>
              <w:t>2</w:t>
            </w:r>
            <w:r w:rsidR="009939D3"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 w:rsidRPr="00B10362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  <w:r w:rsidR="009939D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09A7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B10362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B10362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40</w:t>
            </w:r>
          </w:p>
        </w:tc>
      </w:tr>
      <w:tr w:rsidR="002112CA" w:rsidTr="00B1036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  <w:r w:rsidR="009939D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09A7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B10362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B10362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40</w:t>
            </w:r>
          </w:p>
        </w:tc>
      </w:tr>
      <w:tr w:rsidR="002112CA" w:rsidTr="00B1036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09A7" w:rsidP="002112CA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10362">
              <w:rPr>
                <w:rFonts w:eastAsia="Times New Roman"/>
                <w:b/>
                <w:bCs/>
                <w:color w:val="000000" w:themeColor="text1"/>
              </w:rPr>
              <w:t>6-7</w:t>
            </w:r>
            <w:r w:rsidR="002112CA" w:rsidRPr="00B10362">
              <w:rPr>
                <w:rFonts w:eastAsia="Times New Roman"/>
                <w:b/>
                <w:bCs/>
                <w:color w:val="000000" w:themeColor="text1"/>
              </w:rPr>
              <w:t xml:space="preserve">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 w:rsidRPr="00B10362">
              <w:rPr>
                <w:rFonts w:eastAsia="Times New Roman"/>
                <w:color w:val="000000" w:themeColor="text1"/>
              </w:rPr>
              <w:t>№1</w:t>
            </w:r>
            <w:r w:rsidR="00DF1F1C">
              <w:rPr>
                <w:rFonts w:eastAsia="Times New Roman"/>
                <w:color w:val="000000" w:themeColor="text1"/>
              </w:rPr>
              <w:t>05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 w:rsidRPr="00B10362">
              <w:rPr>
                <w:rFonts w:eastAsia="Times New Roman"/>
                <w:color w:val="000000" w:themeColor="text1"/>
              </w:rPr>
              <w:t>2</w:t>
            </w:r>
            <w:r w:rsidR="009939D3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 w:rsidRPr="00B10362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  <w:r w:rsidR="009939D3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09A7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B10362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B10362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40</w:t>
            </w:r>
          </w:p>
        </w:tc>
      </w:tr>
      <w:tr w:rsidR="002112CA" w:rsidTr="002112C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  <w:r w:rsidR="009939D3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09A7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2112CA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B10362" w:rsidP="002112CA">
            <w:pPr>
              <w:tabs>
                <w:tab w:val="left" w:pos="720"/>
              </w:tabs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Pr="00B10362" w:rsidRDefault="00B10362" w:rsidP="002112CA">
            <w:pPr>
              <w:rPr>
                <w:color w:val="000000" w:themeColor="text1"/>
              </w:rPr>
            </w:pPr>
            <w:r w:rsidRPr="00B10362">
              <w:rPr>
                <w:color w:val="000000" w:themeColor="text1"/>
              </w:rPr>
              <w:t>40</w:t>
            </w:r>
          </w:p>
        </w:tc>
      </w:tr>
      <w:tr w:rsidR="002112CA" w:rsidTr="00211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10362">
              <w:rPr>
                <w:rFonts w:eastAsia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spacing w:before="100" w:beforeAutospacing="1" w:after="11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10362" w:rsidRPr="00B10362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10362" w:rsidRPr="00B10362">
              <w:rPr>
                <w:color w:val="000000" w:themeColor="text1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B10362" w:rsidRDefault="00DF1F1C" w:rsidP="002112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B10362" w:rsidRPr="00B10362">
              <w:rPr>
                <w:color w:val="000000" w:themeColor="text1"/>
              </w:rPr>
              <w:t>0</w:t>
            </w:r>
            <w:r w:rsidR="002112CA" w:rsidRPr="00B10362">
              <w:rPr>
                <w:color w:val="000000" w:themeColor="text1"/>
              </w:rPr>
              <w:t xml:space="preserve"> мин</w:t>
            </w:r>
          </w:p>
        </w:tc>
      </w:tr>
      <w:tr w:rsidR="002112CA" w:rsidTr="00211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/>
        </w:tc>
      </w:tr>
    </w:tbl>
    <w:p w:rsidR="002112CA" w:rsidRDefault="002112CA" w:rsidP="002112CA">
      <w:pPr>
        <w:ind w:firstLine="708"/>
        <w:jc w:val="center"/>
        <w:rPr>
          <w:rFonts w:eastAsia="Times New Roman"/>
          <w:b/>
          <w:sz w:val="26"/>
          <w:szCs w:val="26"/>
        </w:rPr>
      </w:pPr>
    </w:p>
    <w:p w:rsidR="00DF1F1C" w:rsidRPr="00B35F64" w:rsidRDefault="00DF1F1C" w:rsidP="002112CA">
      <w:pPr>
        <w:ind w:firstLine="708"/>
        <w:jc w:val="center"/>
        <w:rPr>
          <w:rFonts w:eastAsia="Times New Roman"/>
          <w:b/>
          <w:sz w:val="26"/>
          <w:szCs w:val="26"/>
        </w:rPr>
      </w:pPr>
    </w:p>
    <w:bookmarkEnd w:id="1"/>
    <w:p w:rsidR="002112CA" w:rsidRDefault="002112CA" w:rsidP="002112CA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2112CA" w:rsidRDefault="002112CA" w:rsidP="002112CA">
      <w:pPr>
        <w:ind w:left="980"/>
        <w:jc w:val="center"/>
        <w:rPr>
          <w:rFonts w:eastAsia="Times New Roman"/>
          <w:b/>
          <w:bCs/>
          <w:sz w:val="26"/>
          <w:szCs w:val="26"/>
        </w:rPr>
      </w:pPr>
      <w:bookmarkStart w:id="2" w:name="_Hlk52996760"/>
      <w:r w:rsidRPr="00381A77">
        <w:rPr>
          <w:rFonts w:eastAsia="Times New Roman"/>
          <w:b/>
          <w:bCs/>
          <w:sz w:val="26"/>
          <w:szCs w:val="26"/>
        </w:rPr>
        <w:lastRenderedPageBreak/>
        <w:t xml:space="preserve">Учебно-тематический план занятий в </w:t>
      </w:r>
      <w:r>
        <w:rPr>
          <w:rFonts w:eastAsia="Times New Roman"/>
          <w:b/>
          <w:bCs/>
          <w:sz w:val="26"/>
          <w:szCs w:val="26"/>
        </w:rPr>
        <w:t>подготовительной</w:t>
      </w:r>
      <w:r w:rsidRPr="00381A77">
        <w:rPr>
          <w:rFonts w:eastAsia="Times New Roman"/>
          <w:b/>
          <w:bCs/>
          <w:sz w:val="26"/>
          <w:szCs w:val="26"/>
        </w:rPr>
        <w:t xml:space="preserve"> группе </w:t>
      </w:r>
    </w:p>
    <w:p w:rsidR="002112CA" w:rsidRDefault="002112CA" w:rsidP="002112CA">
      <w:pPr>
        <w:ind w:left="980"/>
        <w:jc w:val="center"/>
        <w:rPr>
          <w:rFonts w:eastAsia="Times New Roman"/>
          <w:b/>
          <w:bCs/>
          <w:sz w:val="26"/>
          <w:szCs w:val="26"/>
        </w:rPr>
      </w:pPr>
      <w:r w:rsidRPr="00381A77">
        <w:rPr>
          <w:rFonts w:eastAsia="Times New Roman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>6-7</w:t>
      </w:r>
      <w:r w:rsidRPr="00381A77">
        <w:rPr>
          <w:rFonts w:eastAsia="Times New Roman"/>
          <w:b/>
          <w:bCs/>
          <w:sz w:val="26"/>
          <w:szCs w:val="26"/>
        </w:rPr>
        <w:t xml:space="preserve"> лет)</w:t>
      </w:r>
    </w:p>
    <w:p w:rsidR="002112CA" w:rsidRDefault="002112CA" w:rsidP="002112CA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5292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852"/>
        <w:gridCol w:w="5096"/>
        <w:gridCol w:w="1423"/>
        <w:gridCol w:w="1276"/>
        <w:gridCol w:w="1276"/>
      </w:tblGrid>
      <w:tr w:rsidR="002112CA" w:rsidRPr="00205D6B" w:rsidTr="002112CA">
        <w:trPr>
          <w:trHeight w:val="2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№ п/п</w:t>
            </w:r>
          </w:p>
        </w:tc>
        <w:tc>
          <w:tcPr>
            <w:tcW w:w="25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Название раздела, темы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Количество часов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vMerge/>
            <w:tcBorders>
              <w:lef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vMerge/>
            <w:tcBorders>
              <w:lef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Теория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Практика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r>
              <w:t xml:space="preserve">  «Улетает наше лето»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D8770F" w:rsidRDefault="002112CA" w:rsidP="002112CA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2</w:t>
            </w: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r>
              <w:t xml:space="preserve">  «Чудесная мозаика»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r>
              <w:t xml:space="preserve">  «Веселые качели»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r>
              <w:t xml:space="preserve">  «Ветка  рябины»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r>
              <w:t xml:space="preserve">  «Лес, точно терем расписной..»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Default="002112CA" w:rsidP="002112CA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r>
              <w:t xml:space="preserve">  «Деревья смотрят в озеро»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r>
              <w:t xml:space="preserve">  «Летят перелетные птицы, по мотивам сказки М. Грашина»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</w:pPr>
            <w: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</w:pPr>
            <w:r>
              <w:t>«Осенние дары»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</w:pPr>
            <w:r>
              <w:t>«Такие разные зонтики»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</w:pPr>
            <w:r>
              <w:t>«Мы едим, едим, в далекие края..»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0.7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</w:pPr>
            <w:r>
              <w:t>«По горам, и по долам..»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</w:pPr>
            <w:r>
              <w:t>«Разговорчивый родник»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</w:pPr>
            <w:r>
              <w:t>«Морозные узоры»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</w:pPr>
            <w:r>
              <w:t>«Дремлет лес под сказку сна»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  <w:jc w:val="center"/>
            </w:pPr>
            <w: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«Гжельская сказка»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«Сказочная птица»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«В рождественскую ночь»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«Баба яга и Леший»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«Кони птицы»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«Народный индюк по мотивам дымковской игрушки»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«Пир на весь мир(декоративная посуда и сказочные явства)»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«Морские коньки играют в прядки»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«Белый медведь и северное сияние»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«Я и папа»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«Мы с Мамой улыбаемся»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«Букет цветов»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«Золотой петушок»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«Чудо писанки» Беседа о декоративо-приклодном искусстве»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«Золотые облака» Весенний пейзаж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«Заря алая разливается»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«День Ночь»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«В далеком космосе»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«Весенняя гроза»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«Букет с папоротником и солнечными зайчиками»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«Лягушонок и водная лилия»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«Мой любимый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RPr="00205D6B" w:rsidTr="002112C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Итого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2CA" w:rsidRPr="00205D6B" w:rsidRDefault="002112CA" w:rsidP="002112CA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bidi="ru-RU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jc w:val="center"/>
              <w:rPr>
                <w:lang w:eastAsia="en-US"/>
              </w:rPr>
            </w:pPr>
          </w:p>
        </w:tc>
      </w:tr>
    </w:tbl>
    <w:bookmarkEnd w:id="2"/>
    <w:p w:rsidR="00DF5BB2" w:rsidRDefault="00781A44" w:rsidP="00781A44">
      <w:pPr>
        <w:tabs>
          <w:tab w:val="left" w:pos="2835"/>
        </w:tabs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:rsidR="00781A44" w:rsidRDefault="00781A44" w:rsidP="00781A44">
      <w:pPr>
        <w:tabs>
          <w:tab w:val="left" w:pos="2835"/>
        </w:tabs>
        <w:ind w:firstLine="708"/>
        <w:jc w:val="both"/>
        <w:rPr>
          <w:rFonts w:eastAsia="Times New Roman"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2908"/>
        <w:gridCol w:w="2336"/>
        <w:gridCol w:w="2336"/>
        <w:gridCol w:w="2337"/>
      </w:tblGrid>
      <w:tr w:rsidR="00781A44" w:rsidTr="00781A44">
        <w:tc>
          <w:tcPr>
            <w:tcW w:w="2908" w:type="dxa"/>
          </w:tcPr>
          <w:p w:rsidR="00781A44" w:rsidRP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>Вид контроля</w:t>
            </w:r>
          </w:p>
        </w:tc>
        <w:tc>
          <w:tcPr>
            <w:tcW w:w="2336" w:type="dxa"/>
          </w:tcPr>
          <w:p w:rsidR="00781A44" w:rsidRP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Входной </w:t>
            </w:r>
          </w:p>
        </w:tc>
        <w:tc>
          <w:tcPr>
            <w:tcW w:w="2336" w:type="dxa"/>
          </w:tcPr>
          <w:p w:rsidR="00781A44" w:rsidRP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Промежуточный </w:t>
            </w:r>
          </w:p>
        </w:tc>
        <w:tc>
          <w:tcPr>
            <w:tcW w:w="2337" w:type="dxa"/>
          </w:tcPr>
          <w:p w:rsidR="00781A44" w:rsidRP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Итоговый </w:t>
            </w:r>
          </w:p>
        </w:tc>
      </w:tr>
      <w:tr w:rsidR="00781A44" w:rsidTr="00781A44">
        <w:tc>
          <w:tcPr>
            <w:tcW w:w="2908" w:type="dxa"/>
          </w:tcPr>
          <w:p w:rsidR="00781A44" w:rsidRP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Дата контроля </w:t>
            </w:r>
          </w:p>
        </w:tc>
        <w:tc>
          <w:tcPr>
            <w:tcW w:w="2336" w:type="dxa"/>
          </w:tcPr>
          <w:p w:rsid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--------</w:t>
            </w:r>
          </w:p>
        </w:tc>
        <w:tc>
          <w:tcPr>
            <w:tcW w:w="2336" w:type="dxa"/>
          </w:tcPr>
          <w:p w:rsid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337" w:type="dxa"/>
          </w:tcPr>
          <w:p w:rsidR="00781A44" w:rsidRDefault="00781A44" w:rsidP="00781A44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Май </w:t>
            </w:r>
          </w:p>
        </w:tc>
      </w:tr>
    </w:tbl>
    <w:p w:rsidR="00781A44" w:rsidRDefault="00781A44" w:rsidP="00781A44">
      <w:pPr>
        <w:tabs>
          <w:tab w:val="left" w:pos="2835"/>
        </w:tabs>
        <w:ind w:firstLine="708"/>
        <w:jc w:val="both"/>
        <w:rPr>
          <w:rFonts w:eastAsia="Times New Roman"/>
          <w:sz w:val="26"/>
          <w:szCs w:val="26"/>
        </w:rPr>
      </w:pPr>
    </w:p>
    <w:p w:rsidR="00781A44" w:rsidRDefault="00781A44" w:rsidP="00781A44">
      <w:pPr>
        <w:tabs>
          <w:tab w:val="left" w:pos="2835"/>
        </w:tabs>
        <w:ind w:firstLine="708"/>
        <w:jc w:val="both"/>
        <w:rPr>
          <w:rFonts w:eastAsia="Times New Roman"/>
          <w:sz w:val="26"/>
          <w:szCs w:val="26"/>
        </w:rPr>
      </w:pPr>
    </w:p>
    <w:tbl>
      <w:tblPr>
        <w:tblStyle w:val="a3"/>
        <w:tblW w:w="10065" w:type="dxa"/>
        <w:tblInd w:w="-572" w:type="dxa"/>
        <w:tblLayout w:type="fixed"/>
        <w:tblLook w:val="04A0"/>
      </w:tblPr>
      <w:tblGrid>
        <w:gridCol w:w="1134"/>
        <w:gridCol w:w="992"/>
        <w:gridCol w:w="1418"/>
        <w:gridCol w:w="2552"/>
        <w:gridCol w:w="1985"/>
        <w:gridCol w:w="992"/>
        <w:gridCol w:w="992"/>
      </w:tblGrid>
      <w:tr w:rsidR="002112CA" w:rsidTr="002112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434483" w:rsidRDefault="002112CA" w:rsidP="002112CA">
            <w:pPr>
              <w:jc w:val="center"/>
              <w:rPr>
                <w:b/>
                <w:szCs w:val="26"/>
              </w:rPr>
            </w:pPr>
            <w:r w:rsidRPr="00434483">
              <w:rPr>
                <w:b/>
                <w:szCs w:val="26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434483" w:rsidRDefault="002112CA" w:rsidP="002112CA">
            <w:pPr>
              <w:jc w:val="center"/>
              <w:rPr>
                <w:b/>
                <w:szCs w:val="26"/>
              </w:rPr>
            </w:pPr>
            <w:r w:rsidRPr="00434483">
              <w:rPr>
                <w:b/>
                <w:szCs w:val="26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434483" w:rsidRDefault="002112CA" w:rsidP="002112CA">
            <w:pPr>
              <w:jc w:val="center"/>
              <w:rPr>
                <w:b/>
                <w:szCs w:val="26"/>
              </w:rPr>
            </w:pPr>
            <w:r w:rsidRPr="00434483">
              <w:rPr>
                <w:b/>
                <w:szCs w:val="26"/>
              </w:rPr>
              <w:t>Тема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434483" w:rsidRDefault="002112CA" w:rsidP="002112CA">
            <w:pPr>
              <w:jc w:val="center"/>
              <w:rPr>
                <w:b/>
                <w:szCs w:val="26"/>
              </w:rPr>
            </w:pPr>
            <w:r w:rsidRPr="00434483">
              <w:rPr>
                <w:b/>
                <w:szCs w:val="26"/>
              </w:rPr>
              <w:t>Задачи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434483" w:rsidRDefault="002112CA" w:rsidP="002112CA">
            <w:pPr>
              <w:jc w:val="center"/>
              <w:rPr>
                <w:b/>
                <w:szCs w:val="26"/>
              </w:rPr>
            </w:pPr>
            <w:r w:rsidRPr="00434483">
              <w:rPr>
                <w:b/>
                <w:szCs w:val="26"/>
              </w:rPr>
              <w:t>Материалы и</w:t>
            </w:r>
            <w:r w:rsidRPr="00434483">
              <w:rPr>
                <w:b/>
                <w:szCs w:val="26"/>
                <w:lang w:val="en-US"/>
              </w:rPr>
              <w:t xml:space="preserve"> </w:t>
            </w:r>
            <w:r w:rsidRPr="00434483">
              <w:rPr>
                <w:b/>
                <w:szCs w:val="26"/>
              </w:rPr>
              <w:t>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434483" w:rsidRDefault="002112CA" w:rsidP="002112CA">
            <w:pPr>
              <w:rPr>
                <w:b/>
                <w:szCs w:val="26"/>
              </w:rPr>
            </w:pPr>
            <w:r w:rsidRPr="00434483">
              <w:rPr>
                <w:b/>
                <w:szCs w:val="26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Pr="00434483" w:rsidRDefault="002112CA" w:rsidP="002112CA">
            <w:pPr>
              <w:rPr>
                <w:b/>
                <w:szCs w:val="26"/>
              </w:rPr>
            </w:pPr>
            <w:r w:rsidRPr="00434483">
              <w:rPr>
                <w:b/>
                <w:szCs w:val="26"/>
              </w:rPr>
              <w:t>Практика</w:t>
            </w:r>
          </w:p>
        </w:tc>
      </w:tr>
      <w:tr w:rsidR="002112CA" w:rsidTr="002112C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lastRenderedPageBreak/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«Улетает наше лето»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Создание условий для  отражения в рисунке  летних впечатлений (самостоятельность), (адекватные выразительные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Бумага, акварель, кисти, простые карандаши.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0,8</w:t>
            </w:r>
          </w:p>
        </w:tc>
      </w:tr>
      <w:tr w:rsidR="002112CA" w:rsidTr="002112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CA" w:rsidRDefault="002112CA" w:rsidP="002112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«Чудесная мозаика»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Знакомство с декоративными оформительскими техниками (мозаикой) для создания многоцветной гармоничной композиции.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Цветная бумага, клей, ножницы, кисти, простые карандаши.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0,8</w:t>
            </w:r>
          </w:p>
        </w:tc>
      </w:tr>
      <w:tr w:rsidR="002112CA" w:rsidTr="002112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CA" w:rsidRDefault="002112CA" w:rsidP="002112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«Веселые качели»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 xml:space="preserve">Отражение в рисунке своих впечатлений о любимых забавах  и развлечениях, самостоятельный поиск изобразительно-выразительных средств.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Бумага ,гуашь, кисти, простые карандаши, цветные карандаши.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0,7</w:t>
            </w:r>
          </w:p>
        </w:tc>
      </w:tr>
      <w:tr w:rsidR="002112CA" w:rsidTr="002112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CA" w:rsidRDefault="002112CA" w:rsidP="002112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«Ветка  рябины»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Учить детей передавать особенности натуры: форму частей строение веток и листьев , их цвет и оттенки.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Гуашь, простые карандаши, кисти, бумага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0,7</w:t>
            </w:r>
          </w:p>
        </w:tc>
      </w:tr>
      <w:tr w:rsidR="002112CA" w:rsidTr="002112C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«Лес, точно терем расписной..»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Самостоятельный поиск оригинальных способов создания кроны дерева (обрывная и накладная аппликация, раз-движение (прорезной декор)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Цветная бумага, ножницы, кисти, клей, простые ,цветные карандаши.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0,6</w:t>
            </w:r>
          </w:p>
        </w:tc>
      </w:tr>
      <w:tr w:rsidR="002112CA" w:rsidTr="002112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CA" w:rsidRDefault="002112CA" w:rsidP="002112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«Деревья смотрят в озеро»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Ознакомление детей с новой техникой рисование двойных (зеркально симметричных) изображений  акварельными красками (монотипия, отпечатки)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Акварель, бумага, кисти, простые карандаши.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0,6</w:t>
            </w:r>
          </w:p>
        </w:tc>
      </w:tr>
      <w:tr w:rsidR="002112CA" w:rsidTr="002112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CA" w:rsidRDefault="002112CA" w:rsidP="002112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«Летят перелетные птицы, по мотивам сказки М. Грашина»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Создание сюжета по мотивам сказки, комбинирование изобразительных техник.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Простые ,цветные карандаши, бумага, акварель, кисти.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r>
              <w:t>0,8</w:t>
            </w:r>
          </w:p>
        </w:tc>
      </w:tr>
      <w:tr w:rsidR="002112CA" w:rsidTr="002112CA">
        <w:trPr>
          <w:trHeight w:val="8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CA" w:rsidRDefault="002112CA" w:rsidP="002112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«Осенние дары»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 xml:space="preserve">Закрепление знаний о жанре живописи – натюрморте. Учить детей рассматривать натуру, сравнивать длину, ширину, цвет, форму предметов. Учить делать подготовительный </w:t>
            </w:r>
            <w:r>
              <w:lastRenderedPageBreak/>
              <w:t>набросок т.е. строить рисунок, нмечая контуры карандашом.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lastRenderedPageBreak/>
              <w:t>Акварель, бумага, простые карандаши, кисти, натура.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0,8</w:t>
            </w:r>
          </w:p>
        </w:tc>
      </w:tr>
      <w:tr w:rsidR="002112CA" w:rsidTr="002112CA">
        <w:trPr>
          <w:trHeight w:val="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lastRenderedPageBreak/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«Такие разные зонтики»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Рисование узоров на полукруге; осмысление связи между орнаментом и формой украшаемого изделия (узор на зонте парашюте)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Пастель восковая, простые карандаши, бумага.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0,8</w:t>
            </w:r>
          </w:p>
        </w:tc>
      </w:tr>
      <w:tr w:rsidR="002112CA" w:rsidTr="002112CA">
        <w:trPr>
          <w:trHeight w:val="9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«Мы едим, едим, в далекие края..»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Отображение в рисунке впечатлений о поездках – рисование несложных сюжетов и пейзажей (по выбор , вид из окна во время путешествия.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Простые ,цветные карандаши, бумага, акварель, кисти.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0.7</w:t>
            </w:r>
          </w:p>
        </w:tc>
      </w:tr>
      <w:tr w:rsidR="002112CA" w:rsidTr="002112CA">
        <w:trPr>
          <w:trHeight w:val="1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«По горам, и по долам..»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Отображение в рисунке впечатлений о природных ландшафтов (сюжет на фоне горного пейзажа)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Простые , цветные карандаши, бумага, акварель, кисти.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0,7</w:t>
            </w:r>
          </w:p>
        </w:tc>
      </w:tr>
      <w:tr w:rsidR="002112CA" w:rsidTr="002112CA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«Разговорчивый родник»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Ознакомление с изобразительными возможностями  нового художественного материала пастели. Освоение приемов (штриховка, тушевка)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Простые карандаши, гуашь, кисти, бумага.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0,7</w:t>
            </w:r>
          </w:p>
        </w:tc>
      </w:tr>
      <w:tr w:rsidR="002112CA" w:rsidTr="002112CA">
        <w:trPr>
          <w:trHeight w:val="8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«Морозные узоры»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Рисование морозных узоров в стилистике кружевоплетения (точка , круг , завиток, листок,  трилистник, волниста линия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Простые , цветные карандаши, бумага.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0,6</w:t>
            </w:r>
          </w:p>
        </w:tc>
      </w:tr>
      <w:tr w:rsidR="002112CA" w:rsidTr="002112CA">
        <w:trPr>
          <w:trHeight w:val="10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CA" w:rsidRDefault="002112CA" w:rsidP="002112CA">
            <w:pPr>
              <w:ind w:left="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«Дремлет лес под сказку сна»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Создание образа зимнего леса по замыслу, самостоятельный выбор оригинальных способов рисование заснеженных крон деревьев.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Простые карандаши, гуашь, кисти, бумага.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CA" w:rsidRDefault="002112CA" w:rsidP="002112CA">
            <w:pPr>
              <w:ind w:left="108"/>
            </w:pPr>
            <w:r>
              <w:t>0,7</w:t>
            </w:r>
          </w:p>
        </w:tc>
      </w:tr>
      <w:tr w:rsidR="002112CA" w:rsidTr="002112CA">
        <w:trPr>
          <w:trHeight w:val="2574"/>
        </w:trPr>
        <w:tc>
          <w:tcPr>
            <w:tcW w:w="1134" w:type="dxa"/>
            <w:vMerge w:val="restart"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«Гжельская сказка»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Закреплять знания детей о холодной гамме оттенков гжельской росписи, учить получать разные оттенки. Учить создавать декоративную композицию.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гуашь, 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Tr="002112CA"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«Сказочная птица»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Закреплять знания детей  о теплых цветах и </w:t>
            </w:r>
            <w:r>
              <w:rPr>
                <w:lang w:eastAsia="en-US"/>
              </w:rPr>
              <w:lastRenderedPageBreak/>
              <w:t>оттенках; умение смешивать гуашевые краски , рисование кистью. Учимся создавать образ сказочной птицы.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Простые карандаши, гуашь, </w:t>
            </w:r>
            <w:r>
              <w:rPr>
                <w:lang w:eastAsia="en-US"/>
              </w:rPr>
              <w:lastRenderedPageBreak/>
              <w:t>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0.2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c>
          <w:tcPr>
            <w:tcW w:w="1134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«В рождественскую ночь»</w:t>
            </w:r>
          </w:p>
        </w:tc>
        <w:tc>
          <w:tcPr>
            <w:tcW w:w="2552" w:type="dxa"/>
          </w:tcPr>
          <w:p w:rsidR="002112CA" w:rsidRPr="00434483" w:rsidRDefault="002112CA" w:rsidP="002112CA">
            <w:pPr>
              <w:rPr>
                <w:lang w:eastAsia="en-US"/>
              </w:rPr>
            </w:pPr>
            <w:r w:rsidRPr="00434483">
              <w:rPr>
                <w:color w:val="000000" w:themeColor="text1"/>
                <w:shd w:val="clear" w:color="auto" w:fill="FAFBFC"/>
                <w:lang w:eastAsia="en-US"/>
              </w:rPr>
              <w:t>Познакомить детей с историей праздника Рождества, его особенностями. Учить создавать композицию со свечёй и ёлочной веткой. Воспитывать чувство уважения к русской культуре, и ее истокам.</w:t>
            </w:r>
          </w:p>
          <w:p w:rsidR="002112CA" w:rsidRPr="00434483" w:rsidRDefault="002112CA" w:rsidP="002112CA">
            <w:pPr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,цветные карандаши, бумага, акварель,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c>
          <w:tcPr>
            <w:tcW w:w="1134" w:type="dxa"/>
            <w:vMerge w:val="restart"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«Баба яга и Леший»</w:t>
            </w:r>
          </w:p>
        </w:tc>
        <w:tc>
          <w:tcPr>
            <w:tcW w:w="2552" w:type="dxa"/>
            <w:hideMark/>
          </w:tcPr>
          <w:p w:rsidR="002112CA" w:rsidRPr="00434483" w:rsidRDefault="002112CA" w:rsidP="002112CA">
            <w:pPr>
              <w:rPr>
                <w:lang w:eastAsia="en-US"/>
              </w:rPr>
            </w:pPr>
            <w:r w:rsidRPr="00434483">
              <w:rPr>
                <w:color w:val="000000" w:themeColor="text1"/>
                <w:shd w:val="clear" w:color="auto" w:fill="FAFBFC"/>
                <w:lang w:eastAsia="en-US"/>
              </w:rPr>
              <w:t>Рисование сказочных сюжетов по замыслу: самостоятельны отбор содержания рисунка (эпизод сказки) и способов передачи действий и взаимоотношений героев.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гуашь, 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Tr="002112CA"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«Кони птицы»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гуашь, 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Tr="002112CA"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«Народный индюк по мотивам дымковской игрушки»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Оформление лепных фигурок по мотивам дымковской (вятской) игрушки. Освоение узора в зависимости от формы.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акварель, 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Tr="002112CA">
        <w:tc>
          <w:tcPr>
            <w:tcW w:w="1134" w:type="dxa"/>
            <w:vMerge w:val="restart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«Пир на весь мир(декоративная посуда и сказочные явства)»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Рисование декоративной посуды по мотивам «гжели» дополнение изображениями сказочных явств и составление  коллективной композиции (праздничный стол)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гуашь, 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Tr="002112CA"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«Морские коньки играют в прядки»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Самостоятельный выбор художественных материалов и средств образной выразительности для раскрытия предложенной темы.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Простые, цветные карандаши, гуашь, 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Tr="002112CA">
        <w:trPr>
          <w:trHeight w:val="992"/>
        </w:trPr>
        <w:tc>
          <w:tcPr>
            <w:tcW w:w="1134" w:type="dxa"/>
            <w:vMerge w:val="restart"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«Белый медведь и северное сияние»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гуашь, кисти,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Tr="002112CA">
        <w:trPr>
          <w:trHeight w:val="1004"/>
        </w:trPr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«Я и папа»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Рисование  парного портрета в профиль, отражение особенностей внешнего вида, характера и настроения  конкретных людей (себя и папы)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Простые, цветные карандаши,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rPr>
          <w:trHeight w:val="1189"/>
        </w:trPr>
        <w:tc>
          <w:tcPr>
            <w:tcW w:w="1134" w:type="dxa"/>
            <w:vMerge w:val="restart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«Мы с Мамой улыбаемся»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Рисование парного портрета анфас с передачей особенностей внешнего вида, характера и веселого настроения конкретных людей (себя и мамы).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Простые, цветные карандаши,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rPr>
          <w:trHeight w:val="1189"/>
        </w:trPr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«Букет цветов»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Рисование с натуры, возможно точная передача формы и колорита весенних цветов в букете. Развитие способности к передачи композиции  с определённой точки зрения.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акварель,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rPr>
          <w:trHeight w:val="1339"/>
        </w:trPr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«Золотой петушок»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Рисование сказочного петушка по мотивам литературного произведения. Развитие воображения, чувства цвета, формы и композиции.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акварель,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rPr>
          <w:trHeight w:val="1038"/>
        </w:trPr>
        <w:tc>
          <w:tcPr>
            <w:tcW w:w="1134" w:type="dxa"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«Чудо писанки» Беседа о декоративо-приклодном искусстве»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Ознакомление детей с искусством миниатюры на яйце (славянскими писанками). Воспитание интереса к народному декоративно – прикладного искусства.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гуашь,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Tr="002112CA">
        <w:trPr>
          <w:trHeight w:val="853"/>
        </w:trPr>
        <w:tc>
          <w:tcPr>
            <w:tcW w:w="1134" w:type="dxa"/>
            <w:vMerge w:val="restart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«Золотые облака» Весенний пейзаж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Дальнейшее знакомство детей с новым художественным материалом – пастелью. Освоение приемов передачи нежных цветовых нюансов.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Пастель, простые карандаши,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Tr="002112CA">
        <w:trPr>
          <w:trHeight w:val="971"/>
        </w:trPr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«Заря алая разливается»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Рисование восхода солнца (зари алой)  акварельными красками. Совершенствование техники рисования «по мокрому».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акварель,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Tr="002112CA">
        <w:trPr>
          <w:trHeight w:val="1339"/>
        </w:trPr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«День Ночь»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Ознакомление с явлением контраста в искусстве, пояснение специфики и освоение средств художественно -  образной выразительности.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акварель,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rPr>
          <w:trHeight w:val="820"/>
        </w:trPr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«В далеком космосе»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Создание рельефной картины (панорама), включающей разные космические объекты ( солнце, планеты, звезды, созвездия, кометы). Формирование навыков сотрудничества и сотворчества.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Пастель, простые карандаши, бумага.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rPr>
          <w:trHeight w:val="386"/>
        </w:trPr>
        <w:tc>
          <w:tcPr>
            <w:tcW w:w="1134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«Весенняя гроза»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Отражение в рисунке представлений о стихах явлениях природы (буря, ураган, гроза) разными средствами художественно образной выразительности. Знакомство с принципом асимметрии, позволяющей передать движение.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акварель,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2112CA" w:rsidTr="002112CA">
        <w:trPr>
          <w:trHeight w:val="603"/>
        </w:trPr>
        <w:tc>
          <w:tcPr>
            <w:tcW w:w="1134" w:type="dxa"/>
            <w:vMerge w:val="restart"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«Букет с папоротником и солнечными зайчиками»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Составление сложных флористических композиций со световыми эффектами (солнечными зайчиками) по представлению или с натуры. Дальнейшее знакомство с жанром натюрморта. Развитие способности к формообразованию и композиции. Воспитание эстетического вкуса, интереса к природе.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акварель,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0.4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112CA" w:rsidTr="002112CA">
        <w:trPr>
          <w:trHeight w:val="837"/>
        </w:trPr>
        <w:tc>
          <w:tcPr>
            <w:tcW w:w="1134" w:type="dxa"/>
            <w:vMerge/>
            <w:hideMark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«Лягушонок и водная лилия»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 xml:space="preserve">Составление сюжетных композиций, самостоятельный выбор художественных материалов, изобразительно-выразительных средств </w:t>
            </w:r>
            <w:r>
              <w:rPr>
                <w:color w:val="000000" w:themeColor="text1"/>
                <w:shd w:val="clear" w:color="auto" w:fill="FAFBFC"/>
                <w:lang w:eastAsia="en-US"/>
              </w:rPr>
              <w:lastRenderedPageBreak/>
              <w:t>и технических способов. Создание интереса к познанию природы  и отражению полученных представлений в художественных образах.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Простые, цветные карандаши, бумага, гуашь,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112CA" w:rsidTr="002112CA">
        <w:trPr>
          <w:trHeight w:val="837"/>
        </w:trPr>
        <w:tc>
          <w:tcPr>
            <w:tcW w:w="1134" w:type="dxa"/>
          </w:tcPr>
          <w:p w:rsidR="002112CA" w:rsidRDefault="002112CA" w:rsidP="002112CA">
            <w:pPr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«Мой любимый детский сад»</w:t>
            </w:r>
          </w:p>
        </w:tc>
        <w:tc>
          <w:tcPr>
            <w:tcW w:w="255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color w:val="000000" w:themeColor="text1"/>
                <w:shd w:val="clear" w:color="auto" w:fill="FAFBFC"/>
                <w:lang w:eastAsia="en-US"/>
              </w:rPr>
              <w:t>Закрепление детьми рисование гуашью, смешивать краски для получения нужного оттенка. Учить представлять настроение своей картины и передавать его в цвете.</w:t>
            </w:r>
          </w:p>
        </w:tc>
        <w:tc>
          <w:tcPr>
            <w:tcW w:w="1985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карандаши, бумага, гуашь, кисти.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2112CA" w:rsidRDefault="002112CA" w:rsidP="002112CA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</w:tbl>
    <w:p w:rsidR="00DF5BB2" w:rsidRDefault="00DF5BB2" w:rsidP="00CC67B4">
      <w:pPr>
        <w:ind w:firstLine="708"/>
        <w:jc w:val="both"/>
        <w:rPr>
          <w:rFonts w:eastAsia="Times New Roman"/>
          <w:sz w:val="26"/>
          <w:szCs w:val="26"/>
        </w:rPr>
      </w:pPr>
    </w:p>
    <w:p w:rsidR="002112CA" w:rsidRDefault="002112CA" w:rsidP="002112CA">
      <w:pPr>
        <w:rPr>
          <w:rFonts w:eastAsia="Times New Roman"/>
          <w:sz w:val="26"/>
          <w:szCs w:val="26"/>
        </w:rPr>
      </w:pPr>
    </w:p>
    <w:p w:rsidR="00381A77" w:rsidRPr="002112CA" w:rsidRDefault="00381A77" w:rsidP="002112CA">
      <w:pPr>
        <w:pStyle w:val="a4"/>
        <w:numPr>
          <w:ilvl w:val="1"/>
          <w:numId w:val="29"/>
        </w:numPr>
        <w:jc w:val="center"/>
        <w:rPr>
          <w:b/>
          <w:sz w:val="26"/>
          <w:szCs w:val="26"/>
        </w:rPr>
      </w:pPr>
      <w:r w:rsidRPr="002112CA">
        <w:rPr>
          <w:rFonts w:eastAsia="Times New Roman"/>
          <w:b/>
          <w:bCs/>
          <w:sz w:val="26"/>
          <w:szCs w:val="26"/>
        </w:rPr>
        <w:t>Планируемые результаты освоения Программы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Способом определения результативности реализации программы является диагностика, которая проводится по разделам в начале и конце года обучения в форме педагогического наблюдения в ходе организации непосредственно образовательной деятельности, а также в форме анализа продуктов детской деятельности и результативности участия детей в конкурсах разного уровня.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Планируемыми результатами освоения программы является проявление детьми следующих характеристик в процессе художественно-творческой деятельности: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-компетентность эстетических высказываний;</w:t>
      </w:r>
    </w:p>
    <w:p w:rsidR="00381A77" w:rsidRPr="00381A77" w:rsidRDefault="00381A77" w:rsidP="00381A77">
      <w:pPr>
        <w:tabs>
          <w:tab w:val="left" w:pos="0"/>
          <w:tab w:val="left" w:pos="2120"/>
        </w:tabs>
        <w:ind w:right="120" w:firstLine="567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 w:rsidRPr="00381A77">
        <w:rPr>
          <w:rFonts w:eastAsia="Times New Roman"/>
          <w:sz w:val="26"/>
          <w:szCs w:val="26"/>
        </w:rPr>
        <w:t>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-проявление эстетического отношения во всех видах детской художественной деятельности и повседневной жизни (таких, как: самостоятельные игры и занятия, прогулки, самообслуживание);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-эмоциональность (возникновение «Умных эмоций») при восприятии художественного образа;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-творческая активность;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-креативность мышления;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-инициативность;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-способность к самооценке.</w:t>
      </w:r>
    </w:p>
    <w:p w:rsidR="00381A77" w:rsidRDefault="00381A77" w:rsidP="00381A77">
      <w:pPr>
        <w:ind w:right="120" w:firstLine="567"/>
        <w:jc w:val="both"/>
        <w:rPr>
          <w:rFonts w:eastAsia="Times New Roman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Педагогическая диагностика проходит по методике Т.Г. Казаковой, И.А. Лыковой (См. Приложение №1).</w:t>
      </w:r>
    </w:p>
    <w:p w:rsidR="00DF5BB2" w:rsidRPr="00381A77" w:rsidRDefault="00DF5BB2" w:rsidP="00381A77">
      <w:pPr>
        <w:ind w:right="120" w:firstLine="567"/>
        <w:jc w:val="both"/>
        <w:rPr>
          <w:sz w:val="26"/>
          <w:szCs w:val="26"/>
        </w:rPr>
      </w:pPr>
    </w:p>
    <w:p w:rsidR="00852C2E" w:rsidRDefault="00852C2E" w:rsidP="00852C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К концу четвертого года обучения (6-7 лет, </w:t>
      </w:r>
      <w:r w:rsidR="002112CA">
        <w:rPr>
          <w:b/>
          <w:sz w:val="26"/>
          <w:szCs w:val="26"/>
        </w:rPr>
        <w:t>подготовительная к</w:t>
      </w:r>
      <w:r>
        <w:rPr>
          <w:b/>
          <w:sz w:val="26"/>
          <w:szCs w:val="26"/>
        </w:rPr>
        <w:t xml:space="preserve"> школе группа), дошкольник будет знать: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правила техники безопасности, требования к организации рабочего места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свойства и особенности </w:t>
      </w:r>
      <w:r w:rsidR="002112CA">
        <w:rPr>
          <w:sz w:val="26"/>
          <w:szCs w:val="26"/>
        </w:rPr>
        <w:t>художественных материалов</w:t>
      </w:r>
      <w:r>
        <w:rPr>
          <w:sz w:val="26"/>
          <w:szCs w:val="26"/>
        </w:rPr>
        <w:t xml:space="preserve">, техник работы сними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-смысловую связь элементов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нетрадиционные художественные техники </w:t>
      </w:r>
      <w:r w:rsidR="002112CA">
        <w:rPr>
          <w:sz w:val="26"/>
          <w:szCs w:val="26"/>
        </w:rPr>
        <w:t>(рисование</w:t>
      </w:r>
      <w:r>
        <w:rPr>
          <w:sz w:val="26"/>
          <w:szCs w:val="26"/>
        </w:rPr>
        <w:t xml:space="preserve"> тычком,  кистями разных размеров  и фактур, оттиск разных фактур,  рисование мыльными пузырями, монотипия, кляксография, пластилинография, рисование + аппликация  из </w:t>
      </w:r>
      <w:r>
        <w:rPr>
          <w:sz w:val="26"/>
          <w:szCs w:val="26"/>
        </w:rPr>
        <w:lastRenderedPageBreak/>
        <w:t>скрученной цветной бумаги ( жатой салфетки),  тиснение, рисование + аппликация из тонированной бумаги)</w:t>
      </w:r>
    </w:p>
    <w:p w:rsidR="00852C2E" w:rsidRDefault="002112CA" w:rsidP="00852C2E">
      <w:pPr>
        <w:tabs>
          <w:tab w:val="left" w:pos="693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Будет иметь</w:t>
      </w:r>
      <w:r w:rsidR="00852C2E">
        <w:rPr>
          <w:b/>
          <w:sz w:val="26"/>
          <w:szCs w:val="26"/>
        </w:rPr>
        <w:t xml:space="preserve"> представление: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 народной игрушке (филимоновской, дымковской, матрешка)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декоративно - прикладном искусстве </w:t>
      </w:r>
      <w:r w:rsidR="002112CA">
        <w:rPr>
          <w:sz w:val="26"/>
          <w:szCs w:val="26"/>
        </w:rPr>
        <w:t>(хохлома</w:t>
      </w:r>
      <w:r>
        <w:rPr>
          <w:sz w:val="26"/>
          <w:szCs w:val="26"/>
        </w:rPr>
        <w:t>, гжель, городец )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произведениях разных </w:t>
      </w:r>
      <w:r w:rsidR="002112CA">
        <w:rPr>
          <w:sz w:val="26"/>
          <w:szCs w:val="26"/>
        </w:rPr>
        <w:t>видов изобразительного</w:t>
      </w:r>
      <w:r>
        <w:rPr>
          <w:sz w:val="26"/>
          <w:szCs w:val="26"/>
        </w:rPr>
        <w:t xml:space="preserve"> искусства (живопись, натюрморт, портрет, книжная графика архитектура)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Будет уметь: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пользоваться фломастерами, восковыми мелками, гуашевыми и акварельными красками, палитрой </w:t>
      </w:r>
      <w:r w:rsidR="002112CA">
        <w:rPr>
          <w:sz w:val="26"/>
          <w:szCs w:val="26"/>
        </w:rPr>
        <w:t>(смешивать</w:t>
      </w:r>
      <w:r>
        <w:rPr>
          <w:sz w:val="26"/>
          <w:szCs w:val="26"/>
        </w:rPr>
        <w:t xml:space="preserve"> краски, чтобы получить новые цвета и оттенки; </w:t>
      </w:r>
      <w:r w:rsidR="002112CA">
        <w:rPr>
          <w:sz w:val="26"/>
          <w:szCs w:val="26"/>
        </w:rPr>
        <w:t>легко)</w:t>
      </w:r>
      <w:r>
        <w:rPr>
          <w:sz w:val="26"/>
          <w:szCs w:val="26"/>
        </w:rPr>
        <w:t>, уверенно пользоваться кистью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замечать общие очертания и отдельные детали, контур, колорит, узор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отображать свои представления и впечатления об окружающем мире доступными графическими и живописными средствами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использовать цвет, как средство передачи настроения, состояния, выделения главного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использовать различные по характеру линии для передачи наибольшей выразительности образа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передавать характерные признаки </w:t>
      </w:r>
      <w:r w:rsidR="002112CA">
        <w:rPr>
          <w:sz w:val="26"/>
          <w:szCs w:val="26"/>
        </w:rPr>
        <w:t>объектов и</w:t>
      </w:r>
      <w:r>
        <w:rPr>
          <w:sz w:val="26"/>
          <w:szCs w:val="26"/>
        </w:rPr>
        <w:t xml:space="preserve"> явлений на основе представлений, полученных из </w:t>
      </w:r>
      <w:r w:rsidR="002112CA">
        <w:rPr>
          <w:sz w:val="26"/>
          <w:szCs w:val="26"/>
        </w:rPr>
        <w:t>наблюдений или</w:t>
      </w:r>
      <w:r>
        <w:rPr>
          <w:sz w:val="26"/>
          <w:szCs w:val="26"/>
        </w:rPr>
        <w:t xml:space="preserve"> в результате рассматривания репродукций, фотографий, иллюстраций в книгах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отражать в своих работах обобщенное представление о цикличности изменений в природе (</w:t>
      </w:r>
      <w:r w:rsidR="002112CA">
        <w:rPr>
          <w:sz w:val="26"/>
          <w:szCs w:val="26"/>
        </w:rPr>
        <w:t>пейзажи в</w:t>
      </w:r>
      <w:r>
        <w:rPr>
          <w:sz w:val="26"/>
          <w:szCs w:val="26"/>
        </w:rPr>
        <w:t xml:space="preserve"> разное время года)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различать реальные и фантазийный мир в произведениях изобретательного и декоративно - прикладного искусства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 создавать объекты реального и фантазийного мира с натуры или по представлению, точно передавая строение, пропорции, взаимное расположение, характерные признаки, подбирая материалы, инструменты, способы и приемы реализации замысла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У него будут развиты: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образное мышление при создании ярких, выразительных образов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самостоятельность в создании новых оригинальных образов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способность передавать одну и ту же форму или образ </w:t>
      </w:r>
      <w:r w:rsidR="002112CA">
        <w:rPr>
          <w:sz w:val="26"/>
          <w:szCs w:val="26"/>
        </w:rPr>
        <w:t>разных техниках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воображение, творческая </w:t>
      </w:r>
      <w:r w:rsidR="002112CA">
        <w:rPr>
          <w:sz w:val="26"/>
          <w:szCs w:val="26"/>
        </w:rPr>
        <w:t>активность, фантазия</w:t>
      </w:r>
      <w:r>
        <w:rPr>
          <w:sz w:val="26"/>
          <w:szCs w:val="26"/>
        </w:rPr>
        <w:t xml:space="preserve">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умение анализировать, давать оценку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интерес к сотворчеству с воспитателем и другими детьми при создании коллективных композиций </w:t>
      </w:r>
    </w:p>
    <w:p w:rsidR="00852C2E" w:rsidRDefault="00852C2E" w:rsidP="00852C2E">
      <w:pPr>
        <w:tabs>
          <w:tab w:val="left" w:pos="6930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Будет обладать следующими качествами: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самостоятельное мышление, умение отстаивать свое мнение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ответственное отношение к труду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112CA">
        <w:rPr>
          <w:sz w:val="26"/>
          <w:szCs w:val="26"/>
        </w:rPr>
        <w:t>самокритичность в</w:t>
      </w:r>
      <w:r>
        <w:rPr>
          <w:sz w:val="26"/>
          <w:szCs w:val="26"/>
        </w:rPr>
        <w:t xml:space="preserve"> оценки своих творческих способностей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умение воспринимать прекрасное в жизни и в искусстве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любовь и уважение к национальному искусству, бережное </w:t>
      </w:r>
      <w:r w:rsidR="002112CA">
        <w:rPr>
          <w:sz w:val="26"/>
          <w:szCs w:val="26"/>
        </w:rPr>
        <w:t>сохранение традиций</w:t>
      </w:r>
      <w:r>
        <w:rPr>
          <w:sz w:val="26"/>
          <w:szCs w:val="26"/>
        </w:rPr>
        <w:t xml:space="preserve"> своего народа </w:t>
      </w:r>
    </w:p>
    <w:p w:rsidR="00852C2E" w:rsidRDefault="00852C2E" w:rsidP="00852C2E">
      <w:pPr>
        <w:tabs>
          <w:tab w:val="left" w:pos="6930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Будет воспитанно: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самостоятельность, уверенность в изобразительном творчестве </w:t>
      </w:r>
    </w:p>
    <w:p w:rsidR="00852C2E" w:rsidRDefault="00852C2E" w:rsidP="00852C2E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уважение к нормам коллективной жизни</w:t>
      </w:r>
    </w:p>
    <w:p w:rsidR="00031D3C" w:rsidRPr="00852C2E" w:rsidRDefault="00852C2E" w:rsidP="00031D3C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интерес к познанию природы и отображению представлений в ХТД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bookmarkStart w:id="3" w:name="_GoBack"/>
      <w:bookmarkEnd w:id="3"/>
    </w:p>
    <w:p w:rsidR="002112CA" w:rsidRDefault="002112CA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</w:p>
    <w:p w:rsidR="00381A77" w:rsidRDefault="00381A77" w:rsidP="00381A77">
      <w:pPr>
        <w:ind w:firstLine="708"/>
        <w:jc w:val="both"/>
        <w:rPr>
          <w:sz w:val="26"/>
          <w:szCs w:val="26"/>
        </w:rPr>
      </w:pPr>
    </w:p>
    <w:p w:rsidR="00381A77" w:rsidRPr="00381A77" w:rsidRDefault="00381A77" w:rsidP="00381A77">
      <w:pPr>
        <w:ind w:firstLine="708"/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t>Раздел №2 «Комплекс организационно-педагогических условий, включающий формы аттестации»</w:t>
      </w:r>
    </w:p>
    <w:p w:rsidR="00381A77" w:rsidRDefault="00381A77" w:rsidP="00381A77">
      <w:pPr>
        <w:ind w:firstLine="708"/>
        <w:jc w:val="center"/>
        <w:rPr>
          <w:b/>
          <w:sz w:val="26"/>
          <w:szCs w:val="26"/>
        </w:rPr>
      </w:pPr>
    </w:p>
    <w:p w:rsidR="002112CA" w:rsidRDefault="002112CA" w:rsidP="002112CA">
      <w:pPr>
        <w:ind w:firstLine="708"/>
        <w:jc w:val="center"/>
        <w:rPr>
          <w:b/>
          <w:sz w:val="26"/>
          <w:szCs w:val="26"/>
        </w:rPr>
      </w:pPr>
      <w:bookmarkStart w:id="4" w:name="_Hlk52999142"/>
    </w:p>
    <w:p w:rsidR="002112CA" w:rsidRDefault="002112CA" w:rsidP="002112CA">
      <w:pPr>
        <w:ind w:firstLine="708"/>
        <w:jc w:val="center"/>
        <w:rPr>
          <w:b/>
          <w:sz w:val="26"/>
          <w:szCs w:val="26"/>
        </w:rPr>
      </w:pPr>
      <w:bookmarkStart w:id="5" w:name="_Hlk52997347"/>
      <w:r w:rsidRPr="00C13A7F">
        <w:rPr>
          <w:b/>
          <w:sz w:val="26"/>
          <w:szCs w:val="26"/>
        </w:rPr>
        <w:t>2.1. Календарный учебный график</w:t>
      </w:r>
    </w:p>
    <w:p w:rsidR="002112CA" w:rsidRPr="00C13A7F" w:rsidRDefault="002112CA" w:rsidP="002112CA">
      <w:pPr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113" w:type="dxa"/>
        <w:tblLook w:val="04A0"/>
      </w:tblPr>
      <w:tblGrid>
        <w:gridCol w:w="6204"/>
        <w:gridCol w:w="3245"/>
      </w:tblGrid>
      <w:tr w:rsidR="002112CA" w:rsidTr="002112CA">
        <w:trPr>
          <w:trHeight w:val="20"/>
        </w:trPr>
        <w:tc>
          <w:tcPr>
            <w:tcW w:w="6204" w:type="dxa"/>
          </w:tcPr>
          <w:p w:rsidR="002112CA" w:rsidRPr="005063A9" w:rsidRDefault="002112CA" w:rsidP="002112CA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3245" w:type="dxa"/>
          </w:tcPr>
          <w:p w:rsidR="002112CA" w:rsidRDefault="002112CA" w:rsidP="002112CA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01.09.202</w:t>
            </w:r>
            <w:r w:rsidR="009939D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</w:t>
            </w:r>
          </w:p>
        </w:tc>
      </w:tr>
      <w:tr w:rsidR="002112CA" w:rsidTr="002112CA">
        <w:trPr>
          <w:trHeight w:val="20"/>
        </w:trPr>
        <w:tc>
          <w:tcPr>
            <w:tcW w:w="6204" w:type="dxa"/>
          </w:tcPr>
          <w:p w:rsidR="002112CA" w:rsidRPr="005063A9" w:rsidRDefault="002112CA" w:rsidP="002112CA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Окончание учебного года</w:t>
            </w:r>
          </w:p>
        </w:tc>
        <w:tc>
          <w:tcPr>
            <w:tcW w:w="3245" w:type="dxa"/>
          </w:tcPr>
          <w:p w:rsidR="002112CA" w:rsidRDefault="002112CA" w:rsidP="002112CA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31.05.202</w:t>
            </w:r>
            <w:r w:rsidR="009939D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</w:t>
            </w:r>
          </w:p>
        </w:tc>
      </w:tr>
      <w:tr w:rsidR="002112CA" w:rsidTr="002112CA">
        <w:trPr>
          <w:trHeight w:val="20"/>
        </w:trPr>
        <w:tc>
          <w:tcPr>
            <w:tcW w:w="6204" w:type="dxa"/>
          </w:tcPr>
          <w:p w:rsidR="002112CA" w:rsidRPr="005063A9" w:rsidRDefault="002112CA" w:rsidP="002112CA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3245" w:type="dxa"/>
          </w:tcPr>
          <w:p w:rsidR="002112CA" w:rsidRDefault="002112CA" w:rsidP="002112CA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36</w:t>
            </w:r>
          </w:p>
        </w:tc>
      </w:tr>
    </w:tbl>
    <w:p w:rsidR="00781A44" w:rsidRDefault="00781A44" w:rsidP="002112CA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  <w:bookmarkStart w:id="6" w:name="_Hlk52997372"/>
      <w:bookmarkEnd w:id="5"/>
    </w:p>
    <w:p w:rsidR="002112CA" w:rsidRDefault="002112CA" w:rsidP="002112CA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2.2.</w:t>
      </w:r>
      <w:r w:rsidR="00781A4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Условия реализации программы.</w:t>
      </w:r>
    </w:p>
    <w:p w:rsidR="002112CA" w:rsidRDefault="002112CA" w:rsidP="002112CA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</w:p>
    <w:p w:rsidR="002112CA" w:rsidRDefault="002112CA" w:rsidP="002112CA">
      <w:pPr>
        <w:numPr>
          <w:ilvl w:val="0"/>
          <w:numId w:val="10"/>
        </w:numPr>
        <w:tabs>
          <w:tab w:val="left" w:pos="700"/>
        </w:tabs>
        <w:ind w:left="700" w:hanging="27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Учебно-методический комплекс.</w:t>
      </w:r>
    </w:p>
    <w:p w:rsidR="002112CA" w:rsidRPr="00C17B2A" w:rsidRDefault="002112CA" w:rsidP="002112CA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Учебные и методические пособия: научная, специальная, методическая литература (см. список литературы);</w:t>
      </w:r>
    </w:p>
    <w:p w:rsidR="002112CA" w:rsidRPr="00C17B2A" w:rsidRDefault="002112CA" w:rsidP="002112CA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Материалы из опыта</w:t>
      </w:r>
      <w:r w:rsidRPr="00C17B2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работы: </w:t>
      </w:r>
      <w:r w:rsidRPr="00C17B2A">
        <w:rPr>
          <w:rFonts w:eastAsia="Times New Roman"/>
          <w:sz w:val="26"/>
          <w:szCs w:val="26"/>
        </w:rPr>
        <w:t>образцы; схемы;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шаблоны, трафареты;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альбомы, фотографии лучших работ;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перспективные тематические планы; конспекты занятий;  фонотека.</w:t>
      </w:r>
    </w:p>
    <w:p w:rsidR="002112CA" w:rsidRDefault="002112CA" w:rsidP="002112CA">
      <w:pPr>
        <w:numPr>
          <w:ilvl w:val="0"/>
          <w:numId w:val="10"/>
        </w:numPr>
        <w:tabs>
          <w:tab w:val="left" w:pos="701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Список материала и оборудования, необходимого для занятий с детьми: цветная бумага различной фактуры, картон, ватман, клей; пластилин, стеки; </w:t>
      </w:r>
      <w:r w:rsidRPr="00C17B2A">
        <w:rPr>
          <w:rFonts w:eastAsia="Times New Roman"/>
          <w:sz w:val="26"/>
          <w:szCs w:val="26"/>
        </w:rPr>
        <w:t>простые и цветные карандаши, фломастеры, восковые мелки, гуашь, акварель</w:t>
      </w:r>
      <w:r>
        <w:rPr>
          <w:rFonts w:eastAsia="Times New Roman"/>
          <w:sz w:val="26"/>
          <w:szCs w:val="26"/>
        </w:rPr>
        <w:t xml:space="preserve">; </w:t>
      </w:r>
      <w:r w:rsidRPr="00C17B2A">
        <w:rPr>
          <w:rFonts w:eastAsia="Times New Roman"/>
          <w:sz w:val="26"/>
          <w:szCs w:val="26"/>
        </w:rPr>
        <w:t>кисти трех размеров, тычки разных размеров, пробки, трубочки для коктейля;</w:t>
      </w:r>
    </w:p>
    <w:p w:rsidR="002112CA" w:rsidRPr="00C17B2A" w:rsidRDefault="002112CA" w:rsidP="002112CA">
      <w:pPr>
        <w:numPr>
          <w:ilvl w:val="0"/>
          <w:numId w:val="10"/>
        </w:numPr>
        <w:tabs>
          <w:tab w:val="left" w:pos="701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Диагностическая карта «Оценка освоения программы».</w:t>
      </w:r>
      <w:bookmarkEnd w:id="6"/>
    </w:p>
    <w:p w:rsidR="002112CA" w:rsidRDefault="002112CA" w:rsidP="002112CA">
      <w:pPr>
        <w:rPr>
          <w:sz w:val="26"/>
          <w:szCs w:val="26"/>
        </w:rPr>
      </w:pPr>
    </w:p>
    <w:p w:rsidR="002112CA" w:rsidRPr="0031238A" w:rsidRDefault="002112CA" w:rsidP="002112CA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bookmarkStart w:id="7" w:name="_Hlk52997434"/>
      <w:r w:rsidRPr="0031238A">
        <w:rPr>
          <w:rFonts w:eastAsia="Times New Roman"/>
          <w:b/>
          <w:bCs/>
          <w:sz w:val="28"/>
          <w:szCs w:val="28"/>
        </w:rPr>
        <w:t>2.3. Оценочные материалы</w:t>
      </w:r>
    </w:p>
    <w:p w:rsidR="002112CA" w:rsidRDefault="002112CA" w:rsidP="002112CA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2112CA" w:rsidRDefault="002112CA" w:rsidP="002112CA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ХАРАКТЕРИСТИКА СТЕПЕНИ ОСВОЕНИЯ СОДЕРЖАНИЯ</w:t>
      </w:r>
    </w:p>
    <w:p w:rsidR="002112CA" w:rsidRDefault="002112CA" w:rsidP="002112CA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ПРОГРАММЫ</w:t>
      </w:r>
    </w:p>
    <w:p w:rsidR="002112CA" w:rsidRDefault="002112CA" w:rsidP="002112CA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rFonts w:eastAsia="Times New Roman"/>
          <w:sz w:val="26"/>
          <w:szCs w:val="26"/>
        </w:rPr>
      </w:pPr>
    </w:p>
    <w:p w:rsidR="002112CA" w:rsidRDefault="002112CA" w:rsidP="002112CA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Комплекс умений и способностей в изобразительном творчестве по методике Казаковой Т.Г и Лыковой И.А.</w:t>
      </w:r>
    </w:p>
    <w:p w:rsidR="002112CA" w:rsidRDefault="002112CA" w:rsidP="002112CA">
      <w:pPr>
        <w:rPr>
          <w:sz w:val="28"/>
          <w:szCs w:val="28"/>
        </w:rPr>
      </w:pPr>
    </w:p>
    <w:p w:rsidR="002112CA" w:rsidRPr="00C17B2A" w:rsidRDefault="002112CA" w:rsidP="002112CA">
      <w:pPr>
        <w:pStyle w:val="a4"/>
        <w:numPr>
          <w:ilvl w:val="0"/>
          <w:numId w:val="16"/>
        </w:numPr>
        <w:tabs>
          <w:tab w:val="left" w:pos="50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Рисование.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цвет, колорит; формообразование; композиция.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Практические умения (владение разными материалами и инструментами для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создания художественного образа).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Планирование работы.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рисунка (дом, дерево, человек, птица, животное, транспорт, одежда и другие объекты).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 рисунка: натюрморт, пейзаж, портрет, сюжет, фантазии).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Декор адекватно теме (замыслу).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2112CA" w:rsidRDefault="002112CA" w:rsidP="002112CA">
      <w:pPr>
        <w:ind w:left="260"/>
        <w:rPr>
          <w:rFonts w:eastAsia="Times New Roman"/>
          <w:sz w:val="26"/>
          <w:szCs w:val="26"/>
        </w:rPr>
      </w:pPr>
    </w:p>
    <w:p w:rsidR="002112CA" w:rsidRPr="00C17B2A" w:rsidRDefault="002112CA" w:rsidP="002112CA">
      <w:pPr>
        <w:pStyle w:val="a4"/>
        <w:numPr>
          <w:ilvl w:val="0"/>
          <w:numId w:val="16"/>
        </w:numPr>
        <w:rPr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Лепка.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а) объем, форма; б) пластика; в) композиция. Практические умения (деление, формообразование, раскатывание, скатывание, оттягивание, загибание, прищипывание, и пр.; сглаживание, прижимание, украшение).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лепки (птица, животное, человек, транспорт, предметы).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декоративная, скульптурная, фантазийная и др.)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2112CA" w:rsidRDefault="002112CA" w:rsidP="002112CA">
      <w:pPr>
        <w:rPr>
          <w:sz w:val="26"/>
          <w:szCs w:val="26"/>
        </w:rPr>
      </w:pPr>
    </w:p>
    <w:p w:rsidR="002112CA" w:rsidRPr="00C17B2A" w:rsidRDefault="002112CA" w:rsidP="002112CA">
      <w:pPr>
        <w:pStyle w:val="a4"/>
        <w:numPr>
          <w:ilvl w:val="0"/>
          <w:numId w:val="16"/>
        </w:numPr>
        <w:tabs>
          <w:tab w:val="left" w:pos="68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Аппликация.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а) силуэт; б) форма; в) цвет; г) ритм; д) композиция.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Практические умения а) правильно держать ножницы, вырезать и наклеивать; б) формообразование: силуэтная, симметричная, гармошкой, розетковая, накладная, обрывная, мозаика и др.)</w:t>
      </w:r>
    </w:p>
    <w:p w:rsidR="002112CA" w:rsidRDefault="002112CA" w:rsidP="002112CA">
      <w:pPr>
        <w:ind w:left="260"/>
        <w:jc w:val="both"/>
        <w:rPr>
          <w:rFonts w:eastAsia="Times New Roman"/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аппликации (предметы, растения, птицы, животные, человек, транспорт, одежда).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натюрморт, пейзаж, портрет, сюжет, фантазии).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Декор адекватно теме (замыслу).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IV. Эстетическая компетентность (беседа по вопросам).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V. Креативность (воображение).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VI. Эмоциональность.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VII. Общий показатель (результат диагностики).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Высокая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ребенок</w:t>
      </w:r>
      <w:r>
        <w:rPr>
          <w:rFonts w:eastAsia="Times New Roman"/>
          <w:sz w:val="26"/>
          <w:szCs w:val="26"/>
        </w:rPr>
        <w:tab/>
        <w:t>создает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(соответственно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возрасту)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разнообразные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тематические и жанрово-художественные образы на основе развитых средств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выразительности, сформированных</w:t>
      </w:r>
      <w:r>
        <w:rPr>
          <w:rFonts w:eastAsia="Times New Roman"/>
          <w:sz w:val="26"/>
          <w:szCs w:val="26"/>
        </w:rPr>
        <w:tab/>
        <w:t xml:space="preserve"> практических умений; высказывает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эстетические</w:t>
      </w:r>
      <w:r>
        <w:rPr>
          <w:rFonts w:eastAsia="Times New Roman"/>
          <w:sz w:val="26"/>
          <w:szCs w:val="26"/>
        </w:rPr>
        <w:tab/>
        <w:t>суждения</w:t>
      </w:r>
      <w:r>
        <w:rPr>
          <w:rFonts w:eastAsia="Times New Roman"/>
          <w:sz w:val="26"/>
          <w:szCs w:val="26"/>
        </w:rPr>
        <w:tab/>
        <w:t>и оценки.</w:t>
      </w:r>
      <w:r>
        <w:rPr>
          <w:rFonts w:eastAsia="Times New Roman"/>
          <w:sz w:val="26"/>
          <w:szCs w:val="26"/>
        </w:rPr>
        <w:tab/>
        <w:t>В ходе диагностики выделено</w:t>
      </w:r>
      <w:r>
        <w:rPr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>5-20</w:t>
      </w:r>
    </w:p>
    <w:p w:rsidR="002112CA" w:rsidRDefault="002112CA" w:rsidP="002112C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показателей.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Средняя -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(не выявлены). Иногда испытывает затруднения в </w:t>
      </w:r>
      <w:r>
        <w:rPr>
          <w:rFonts w:eastAsia="Times New Roman"/>
          <w:sz w:val="26"/>
          <w:szCs w:val="26"/>
        </w:rPr>
        <w:lastRenderedPageBreak/>
        <w:t>тематических и жанровых решениях, эстетических суждениях и оценках. В ходе диагностики выявлено 10-15 показателей.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Низкая - ребенок не может создать художественный образ. Не владеет основными средствами выразительности и практическими умениями. В ходе диагностики выявлено менее 10 показателей.</w:t>
      </w:r>
    </w:p>
    <w:p w:rsidR="002112CA" w:rsidRDefault="002112CA" w:rsidP="002112CA">
      <w:pPr>
        <w:ind w:left="260"/>
        <w:jc w:val="both"/>
        <w:rPr>
          <w:sz w:val="26"/>
          <w:szCs w:val="26"/>
        </w:rPr>
      </w:pPr>
    </w:p>
    <w:p w:rsidR="002112CA" w:rsidRDefault="002112CA" w:rsidP="002112CA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2112CA" w:rsidRDefault="002112CA" w:rsidP="002112CA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2112CA" w:rsidRDefault="002112CA" w:rsidP="002112CA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ДИАГНОСТИЧЕСКОЕ ОБСЛЕДОВАНИЕ</w:t>
      </w:r>
    </w:p>
    <w:p w:rsidR="002112CA" w:rsidRDefault="002112CA" w:rsidP="002112CA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ВЫЯВЛЕНИЕ УРОВНЯ ТВОРЧЕСКОГО РАЗВИТИЯ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Задание: детям даётся стандартный лист бумаги с нарисованными на нем в два ряда кругами одинаковой величины (диаметром 4,5 см). Детям предлагалось рассмотреть нарисованные круги, подумать, что это могут быть за предметы, дорисовать и раскрасить, чтобы получилось красиво.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right="-25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Анализ результатов выполнения задания.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Высокий уровень – наделяет предметы оригинальным образным содержанием преимущественно без повторения одного и того же близкого образа.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Средний уровень –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</w:t>
      </w:r>
    </w:p>
    <w:p w:rsidR="002112CA" w:rsidRDefault="002112CA" w:rsidP="002112CA">
      <w:pPr>
        <w:rPr>
          <w:sz w:val="26"/>
          <w:szCs w:val="26"/>
        </w:rPr>
      </w:pPr>
    </w:p>
    <w:p w:rsidR="002112CA" w:rsidRDefault="002112CA" w:rsidP="002112C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Низкий уровень – не смог наделить образным решением все круги, задание выполнил не до конца и небрежно.</w:t>
      </w:r>
    </w:p>
    <w:p w:rsidR="002112CA" w:rsidRDefault="002112CA" w:rsidP="002112CA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2112CA" w:rsidRDefault="002112CA" w:rsidP="002112CA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 Методические материалы</w:t>
      </w:r>
    </w:p>
    <w:p w:rsidR="002112CA" w:rsidRPr="00B67CC6" w:rsidRDefault="002112CA" w:rsidP="002112CA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t>Ведущими методами обучения в организации образовательной деятельности является игра, педагогическая драматургия, эмоциональный настрой, художественное слово (чтение стихов, беседа, объяснение). Наглядные и практические методы (показ иллюстраций, показ приемов изображения, демонстрация предметов народных  промыслов), пластика, театр.</w:t>
      </w:r>
    </w:p>
    <w:p w:rsidR="002112CA" w:rsidRPr="00B67CC6" w:rsidRDefault="002112CA" w:rsidP="002112CA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i/>
          <w:sz w:val="26"/>
          <w:szCs w:val="26"/>
        </w:rPr>
        <w:t>Форма организации деятельности дошкольников фронтальная</w:t>
      </w:r>
      <w:r w:rsidRPr="00B67CC6">
        <w:rPr>
          <w:sz w:val="26"/>
          <w:szCs w:val="26"/>
        </w:rPr>
        <w:t xml:space="preserve"> ( работа   по подгруппам) коллективная и индивидуальная  ( индивидуально – групповая), а так же  ХТД организуется  в виде посещение вернисажа,  творческой мастерской, студии, праздника, сказки, экскурсии, ярмарки, занятия- игра, игра- путешествие, наблюдение, встречи с интересными людьми, открытое занятие и др.</w:t>
      </w:r>
    </w:p>
    <w:p w:rsidR="002112CA" w:rsidRPr="00B67CC6" w:rsidRDefault="002112CA" w:rsidP="002112CA">
      <w:pPr>
        <w:tabs>
          <w:tab w:val="left" w:pos="6930"/>
        </w:tabs>
        <w:jc w:val="both"/>
        <w:rPr>
          <w:i/>
          <w:sz w:val="26"/>
          <w:szCs w:val="26"/>
        </w:rPr>
      </w:pPr>
      <w:r w:rsidRPr="00B67CC6">
        <w:rPr>
          <w:i/>
          <w:sz w:val="26"/>
          <w:szCs w:val="26"/>
        </w:rPr>
        <w:t>Используемые методы работы:</w:t>
      </w:r>
    </w:p>
    <w:p w:rsidR="002112CA" w:rsidRPr="00B67CC6" w:rsidRDefault="002112CA" w:rsidP="002112CA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 Объяснительно - иллюстративные  (методы обучения, при использовании которых, дошкольники воспринимают и усваивают готовую информацию); </w:t>
      </w:r>
    </w:p>
    <w:p w:rsidR="002112CA" w:rsidRPr="00B67CC6" w:rsidRDefault="002112CA" w:rsidP="002112CA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>- репродуктивные методы обучения (дети воспроизводят полученные знания и основные способы деятельности);</w:t>
      </w:r>
    </w:p>
    <w:p w:rsidR="002112CA" w:rsidRPr="00B67CC6" w:rsidRDefault="002112CA" w:rsidP="002112CA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частично- поисковые методы обучения (участие детей в коллективном поиске решения поставленной задачи совместно с педагогом); </w:t>
      </w:r>
    </w:p>
    <w:p w:rsidR="002112CA" w:rsidRPr="00B67CC6" w:rsidRDefault="002112CA" w:rsidP="002112CA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lastRenderedPageBreak/>
        <w:t>- исследовательские методы обучения (овладение воспитанниками методами научного познания, самостоятельной  творческой работы).</w:t>
      </w:r>
    </w:p>
    <w:p w:rsidR="002112CA" w:rsidRPr="00B67CC6" w:rsidRDefault="002112CA" w:rsidP="002112CA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t>Все названные выше формы и методы работы находят свое выражение в принципе интегративности, в соответствии с которым целенаправленная   работа по развитию  художественно – творческих способностей включается в целостный педагогический процесс: с другими видами деятельности (речевой, художественной, музыкальной и др.), с различными видами искусств (драматическим, избирательным), специально организованной и самостоятельной деятельностью.</w:t>
      </w:r>
    </w:p>
    <w:p w:rsidR="002112CA" w:rsidRPr="00B67CC6" w:rsidRDefault="002112CA" w:rsidP="002112CA">
      <w:pPr>
        <w:ind w:hanging="260"/>
        <w:jc w:val="center"/>
        <w:rPr>
          <w:sz w:val="28"/>
          <w:szCs w:val="28"/>
        </w:rPr>
      </w:pPr>
    </w:p>
    <w:p w:rsidR="002112CA" w:rsidRDefault="002112CA" w:rsidP="002112CA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Дидактические принципы построения и реализации Программы «Веселая кисточка»</w:t>
      </w: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2112CA" w:rsidRPr="00CC67B4" w:rsidRDefault="002112CA" w:rsidP="002112CA">
      <w:pPr>
        <w:ind w:firstLine="708"/>
        <w:jc w:val="both"/>
        <w:rPr>
          <w:rFonts w:eastAsia="Symbol"/>
          <w:sz w:val="26"/>
          <w:szCs w:val="26"/>
        </w:rPr>
      </w:pPr>
      <w:r w:rsidRPr="00CC67B4">
        <w:rPr>
          <w:rFonts w:eastAsia="Times New Roman"/>
          <w:iCs/>
          <w:sz w:val="26"/>
          <w:szCs w:val="26"/>
          <w:u w:val="single"/>
        </w:rPr>
        <w:t>Общепедагогические принципы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обусловленные единством учебно-воспитательного</w:t>
      </w:r>
      <w:r>
        <w:rPr>
          <w:rFonts w:eastAsia="Symbo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пространства ДОУ: </w:t>
      </w:r>
    </w:p>
    <w:p w:rsidR="002112CA" w:rsidRDefault="002112CA" w:rsidP="002112CA">
      <w:pPr>
        <w:tabs>
          <w:tab w:val="left" w:pos="600"/>
          <w:tab w:val="left" w:pos="6600"/>
          <w:tab w:val="left" w:pos="784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культуросообразности: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универсального эстетического содержания программы с учётом региональных культурных традиций;</w:t>
      </w:r>
    </w:p>
    <w:p w:rsidR="002112CA" w:rsidRDefault="002112CA" w:rsidP="002112C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сезонности: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систематичности и последовательности: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цикличности: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содержания программы с постепенным усложнение и расширением от возраста к возрасту;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оптимизации и гуманизации</w:t>
      </w:r>
      <w:r>
        <w:rPr>
          <w:rFonts w:eastAsia="Times New Roman"/>
          <w:sz w:val="26"/>
          <w:szCs w:val="26"/>
        </w:rPr>
        <w:t xml:space="preserve"> учебно-воспитательного процесса;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развивающего характера</w:t>
      </w:r>
      <w:r>
        <w:rPr>
          <w:rFonts w:eastAsia="Times New Roman"/>
          <w:sz w:val="26"/>
          <w:szCs w:val="26"/>
        </w:rPr>
        <w:t xml:space="preserve"> художественного образования;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природосообразности: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интереса:</w:t>
      </w:r>
      <w:r>
        <w:rPr>
          <w:rFonts w:eastAsia="Times New Roman"/>
          <w:sz w:val="26"/>
          <w:szCs w:val="26"/>
        </w:rPr>
        <w:t xml:space="preserve"> построение и/или корректировка программы с опорой на интересы отдельных детей и детского сообщества (группы детей) в целом.</w:t>
      </w:r>
    </w:p>
    <w:p w:rsidR="002112CA" w:rsidRDefault="002112CA" w:rsidP="002112CA">
      <w:pPr>
        <w:ind w:firstLine="567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  <w:u w:val="single"/>
        </w:rPr>
        <w:t>Специфические принципы</w:t>
      </w:r>
      <w:r>
        <w:rPr>
          <w:rFonts w:eastAsia="Times New Roman"/>
          <w:sz w:val="26"/>
          <w:szCs w:val="26"/>
        </w:rPr>
        <w:t>, обусловленные особенностями художественно-эстетической деятельности: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эстетизации</w:t>
      </w:r>
      <w:r>
        <w:rPr>
          <w:rFonts w:eastAsia="Times New Roman"/>
          <w:sz w:val="26"/>
          <w:szCs w:val="26"/>
        </w:rPr>
        <w:t xml:space="preserve"> развивающей предметно-пространственной среды;</w:t>
      </w:r>
    </w:p>
    <w:p w:rsidR="002112CA" w:rsidRDefault="002112CA" w:rsidP="002112CA">
      <w:pPr>
        <w:tabs>
          <w:tab w:val="left" w:pos="60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культурного обогащения</w:t>
      </w:r>
      <w:r>
        <w:rPr>
          <w:rFonts w:eastAsia="Times New Roman"/>
          <w:sz w:val="26"/>
          <w:szCs w:val="26"/>
        </w:rPr>
        <w:t xml:space="preserve">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 продуктивной деятельности</w:t>
      </w:r>
      <w:r>
        <w:rPr>
          <w:rFonts w:eastAsia="Times New Roman"/>
          <w:sz w:val="26"/>
          <w:szCs w:val="26"/>
        </w:rPr>
        <w:t xml:space="preserve"> с другими видами детской активности;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интеграции</w:t>
      </w:r>
      <w:r>
        <w:rPr>
          <w:rFonts w:eastAsia="Times New Roman"/>
          <w:sz w:val="26"/>
          <w:szCs w:val="26"/>
        </w:rPr>
        <w:t xml:space="preserve"> различных видов изобразительного искусства и художественной деятельности;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эстетического ориентира</w:t>
      </w:r>
      <w:r>
        <w:rPr>
          <w:rFonts w:eastAsia="Times New Roman"/>
          <w:sz w:val="26"/>
          <w:szCs w:val="26"/>
        </w:rPr>
        <w:t xml:space="preserve"> на общечеловеческие ценности (воспитание человека думающего, чувствующего, созидающего, рефлектирующего);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обогащения</w:t>
      </w:r>
      <w:r>
        <w:rPr>
          <w:rFonts w:eastAsia="Times New Roman"/>
          <w:sz w:val="26"/>
          <w:szCs w:val="26"/>
        </w:rPr>
        <w:t xml:space="preserve"> сенсорно-чувственного опыта;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организации</w:t>
      </w:r>
      <w:r>
        <w:rPr>
          <w:rFonts w:eastAsia="Times New Roman"/>
          <w:sz w:val="26"/>
          <w:szCs w:val="26"/>
        </w:rPr>
        <w:t xml:space="preserve"> тематического </w:t>
      </w:r>
      <w:r>
        <w:rPr>
          <w:rFonts w:eastAsia="Times New Roman"/>
          <w:i/>
          <w:iCs/>
          <w:sz w:val="26"/>
          <w:szCs w:val="26"/>
        </w:rPr>
        <w:t>пространства</w:t>
      </w:r>
      <w:r>
        <w:rPr>
          <w:rFonts w:eastAsia="Times New Roman"/>
          <w:sz w:val="26"/>
          <w:szCs w:val="26"/>
        </w:rPr>
        <w:t xml:space="preserve"> (информационного поля) - основы для развития образных представлений;</w:t>
      </w:r>
    </w:p>
    <w:p w:rsidR="002112CA" w:rsidRDefault="002112CA" w:rsidP="002112C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</w:t>
      </w:r>
      <w:r>
        <w:rPr>
          <w:rFonts w:eastAsia="Times New Roman"/>
          <w:sz w:val="26"/>
          <w:szCs w:val="26"/>
        </w:rPr>
        <w:t xml:space="preserve"> обобщённых </w:t>
      </w:r>
      <w:r>
        <w:rPr>
          <w:rFonts w:eastAsia="Times New Roman"/>
          <w:i/>
          <w:iCs/>
          <w:sz w:val="26"/>
          <w:szCs w:val="26"/>
        </w:rPr>
        <w:t>представлений</w:t>
      </w:r>
      <w:r>
        <w:rPr>
          <w:rFonts w:eastAsia="Times New Roman"/>
          <w:sz w:val="26"/>
          <w:szCs w:val="26"/>
        </w:rPr>
        <w:t xml:space="preserve"> и обобщённых  </w:t>
      </w:r>
      <w:r>
        <w:rPr>
          <w:rFonts w:eastAsia="Times New Roman"/>
          <w:i/>
          <w:iCs/>
          <w:sz w:val="26"/>
          <w:szCs w:val="26"/>
        </w:rPr>
        <w:t xml:space="preserve">способов </w:t>
      </w:r>
      <w:r>
        <w:rPr>
          <w:rFonts w:eastAsia="Times New Roman"/>
          <w:sz w:val="26"/>
          <w:szCs w:val="26"/>
        </w:rPr>
        <w:t>действий,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направленных на создание выразительного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художественного образа;</w:t>
      </w:r>
    </w:p>
    <w:p w:rsidR="002112CA" w:rsidRDefault="002112CA" w:rsidP="002112CA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естественной радости</w:t>
      </w:r>
      <w:r>
        <w:rPr>
          <w:rFonts w:eastAsia="Times New Roman"/>
          <w:sz w:val="26"/>
          <w:szCs w:val="26"/>
        </w:rPr>
        <w:t xml:space="preserve">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2112CA" w:rsidRPr="00CC67B4" w:rsidRDefault="002112CA" w:rsidP="002112CA">
      <w:pPr>
        <w:ind w:left="1" w:firstLine="707"/>
        <w:jc w:val="both"/>
        <w:rPr>
          <w:rFonts w:ascii="Symbol" w:eastAsia="Symbol" w:hAnsi="Symbol" w:cs="Symbol"/>
          <w:i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Методы эстетического воспитания:</w:t>
      </w:r>
    </w:p>
    <w:p w:rsidR="002112CA" w:rsidRDefault="002112CA" w:rsidP="002112CA">
      <w:pPr>
        <w:spacing w:line="26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2112CA" w:rsidRDefault="002112CA" w:rsidP="002112CA">
      <w:p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 метод пробуждения ярких эстетических эмоций и переживаний с целью овладения даром сопереживания;</w:t>
      </w:r>
    </w:p>
    <w:p w:rsidR="002112CA" w:rsidRDefault="002112CA" w:rsidP="002112CA">
      <w:pPr>
        <w:spacing w:line="5" w:lineRule="exact"/>
        <w:jc w:val="both"/>
        <w:rPr>
          <w:rFonts w:eastAsia="Times New Roman"/>
          <w:sz w:val="26"/>
          <w:szCs w:val="26"/>
        </w:rPr>
      </w:pPr>
    </w:p>
    <w:p w:rsidR="002112CA" w:rsidRDefault="002112CA" w:rsidP="002112CA">
      <w:pPr>
        <w:spacing w:line="235" w:lineRule="auto"/>
        <w:ind w:left="1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>метод побуждения к сопереживанию, эмоциональной отзывчивости на прекрасное в окружающем мире;</w:t>
      </w:r>
    </w:p>
    <w:p w:rsidR="002112CA" w:rsidRDefault="002112CA" w:rsidP="002112CA">
      <w:pPr>
        <w:spacing w:line="33" w:lineRule="exact"/>
        <w:jc w:val="both"/>
        <w:rPr>
          <w:rFonts w:eastAsia="Times New Roman"/>
          <w:sz w:val="26"/>
          <w:szCs w:val="26"/>
        </w:rPr>
      </w:pPr>
    </w:p>
    <w:p w:rsidR="002112CA" w:rsidRDefault="002112CA" w:rsidP="002112CA">
      <w:pPr>
        <w:numPr>
          <w:ilvl w:val="0"/>
          <w:numId w:val="9"/>
        </w:numPr>
        <w:tabs>
          <w:tab w:val="left" w:pos="284"/>
        </w:tabs>
        <w:spacing w:line="228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эстетического убеждения (По мысли А.В. Бакушинского «Форма, колорит, линия, масса и пространство, фактура должны убеждать собою непосредственно, должны быть самоценны, как чистый эстетический факт»);</w:t>
      </w:r>
    </w:p>
    <w:p w:rsidR="002112CA" w:rsidRDefault="002112CA" w:rsidP="002112CA">
      <w:pPr>
        <w:spacing w:line="34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2112CA" w:rsidRDefault="002112CA" w:rsidP="002112CA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сенсорного насыщения (без сенсорной основы немыслимо приобщение детей к художественной культуре);</w:t>
      </w:r>
    </w:p>
    <w:p w:rsidR="002112CA" w:rsidRDefault="002112CA" w:rsidP="002112CA">
      <w:pPr>
        <w:spacing w:line="32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2112CA" w:rsidRDefault="002112CA" w:rsidP="002112CA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эстетического выбора («убеждения красотой»), направленный на формирование эстетического вкуса;</w:t>
      </w:r>
    </w:p>
    <w:p w:rsidR="002112CA" w:rsidRDefault="002112CA" w:rsidP="002112CA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2112CA" w:rsidRDefault="002112CA" w:rsidP="002112CA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разнообразной художественной практики;</w:t>
      </w:r>
    </w:p>
    <w:p w:rsidR="002112CA" w:rsidRDefault="002112CA" w:rsidP="002112CA">
      <w:pPr>
        <w:numPr>
          <w:ilvl w:val="0"/>
          <w:numId w:val="9"/>
        </w:numPr>
        <w:tabs>
          <w:tab w:val="left" w:pos="281"/>
        </w:tabs>
        <w:spacing w:line="237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сотворчества (с педагогом, народным мастером, художником, сверстниками);</w:t>
      </w:r>
    </w:p>
    <w:p w:rsidR="002112CA" w:rsidRDefault="002112CA" w:rsidP="002112CA">
      <w:pPr>
        <w:spacing w:line="29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2112CA" w:rsidRDefault="002112CA" w:rsidP="002112CA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нетривиальных (необыденных) творческих ситуаций, пробуждающих интерес к художественной деятельности;</w:t>
      </w:r>
    </w:p>
    <w:p w:rsidR="002112CA" w:rsidRDefault="002112CA" w:rsidP="002112CA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2112CA" w:rsidRPr="00381A77" w:rsidRDefault="002112CA" w:rsidP="002112CA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эвристических и поисковых ситуаций.</w:t>
      </w:r>
    </w:p>
    <w:bookmarkEnd w:id="4"/>
    <w:bookmarkEnd w:id="7"/>
    <w:p w:rsidR="00C17B2A" w:rsidRDefault="00C17B2A" w:rsidP="002112CA">
      <w:pPr>
        <w:tabs>
          <w:tab w:val="left" w:pos="700"/>
        </w:tabs>
        <w:rPr>
          <w:rFonts w:eastAsia="Times New Roman"/>
          <w:b/>
          <w:bCs/>
          <w:sz w:val="28"/>
          <w:szCs w:val="28"/>
        </w:rPr>
      </w:pPr>
    </w:p>
    <w:p w:rsidR="002112CA" w:rsidRDefault="002112CA" w:rsidP="002112CA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bookmarkStart w:id="8" w:name="_Hlk52997617"/>
      <w:r>
        <w:rPr>
          <w:rFonts w:eastAsia="Times New Roman"/>
          <w:b/>
          <w:bCs/>
          <w:sz w:val="28"/>
          <w:szCs w:val="28"/>
        </w:rPr>
        <w:t>2.5. Материально-техническое обеспечение</w:t>
      </w:r>
    </w:p>
    <w:bookmarkEnd w:id="8"/>
    <w:p w:rsidR="003B388F" w:rsidRDefault="003B388F" w:rsidP="003B388F">
      <w:pPr>
        <w:spacing w:line="290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 w:right="8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Примерный комплект художественных материалов, инструментов и оборудования </w:t>
      </w:r>
    </w:p>
    <w:p w:rsidR="003B388F" w:rsidRDefault="003B388F" w:rsidP="003B388F">
      <w:pPr>
        <w:ind w:left="1" w:right="86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Бумага, основа для композиций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Листы белой и тонированной бумаги в формате А4, A3.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Альбомы для детского художественного творчества.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Рулоны обоев на бумажной основе.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Белый и цветной картон.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Наборы цветной и бархатной бумаги.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Фольга разного цвета на бумажной основе и двусторонняя; рулоны фольги.</w:t>
      </w: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4"/>
        </w:tabs>
        <w:spacing w:line="225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Иллюстрации из старых журналов, цветных газет, буклеты (фактурная по окраске бумага); старые календари.</w:t>
      </w:r>
    </w:p>
    <w:p w:rsidR="003B388F" w:rsidRDefault="003B388F" w:rsidP="003B388F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Салфетки бумажные (белые и цветные).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Картонные коробки (для техники, обуви, кондитерских изделий и т.д.).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Спичечные коробки для создания композиций-миниатюр.</w:t>
      </w:r>
    </w:p>
    <w:p w:rsidR="003B388F" w:rsidRDefault="003B388F" w:rsidP="003B388F">
      <w:pPr>
        <w:spacing w:line="393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Художественные материалы, инструменты и их «заместители»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Глина.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Пластилин.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Тесто (солѐное).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Песок речной и декоративный.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Кисти разных размеров (круглые, плоские и флейцы).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Краски гуашевые.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Краски акварельные.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Краски акриловые (для педагога).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Тушь цветная (для экспериментирования и тонирования бумаги).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Цветные и простые карандаши.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Фломастеры.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Пастель (начиная со старшей группы).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Гелевые ручки и краски.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Ножницы для детского творчества (с безопасными кончиками лезвий).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Клей, клеящие карандаши, клейстер.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Клеевые кисточки.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Стеки, зубочистки.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Степлеры и канцелярский нож.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Ватные палочки.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Губки и мочалки разных размеров,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Ткань грубого плетения, тряпочки.</w:t>
      </w:r>
    </w:p>
    <w:p w:rsidR="003B388F" w:rsidRDefault="003B388F" w:rsidP="003B388F">
      <w:pPr>
        <w:spacing w:line="87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Штампики, колпачки фломастеров.</w:t>
      </w: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Скрепки и прищепки декоративные.</w:t>
      </w: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Скотч, лейкопластырь.</w:t>
      </w:r>
    </w:p>
    <w:p w:rsidR="003B388F" w:rsidRDefault="003B388F" w:rsidP="003B388F">
      <w:pPr>
        <w:spacing w:line="273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Бытовой и бросовый материал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Фантики на бумажной основе.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Трубочки для коктейля, зубочистки деревянные и пластиковые.</w:t>
      </w: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25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Упаковки из-под молочных продуктов, парфюмерные флаконы, аптечные пузырьки, картонные коробки.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Пуговицы, бусины, бисер, тесьма, ленточки, кружева, лоскутки ткани.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Проволока мягкая.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Колпачки фломастеров и авторучек.</w:t>
      </w:r>
    </w:p>
    <w:p w:rsidR="003B388F" w:rsidRDefault="003B388F" w:rsidP="003B388F">
      <w:pPr>
        <w:spacing w:line="298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Природный материал</w:t>
      </w:r>
    </w:p>
    <w:p w:rsidR="003B388F" w:rsidRDefault="003B388F" w:rsidP="003B388F">
      <w:pPr>
        <w:spacing w:line="20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Осенние листья и лепестки цветов.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Соломка (круглая и в виде лент).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Семена подсолнечника, арбуза, тыквы, гороха, фасоли и других плодов.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Крылатки клѐна и ясеня.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Шишки (еловые, сосновые, пихтовые).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Жѐлуди, каштаны, орехи, косточки.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Скорлупа грецких орехов.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Ягоды шиповника, рябины, бузины.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Камешки и раковины.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Перья и пух (птичий, тополиный).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Палочки, веточки.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Кора берѐзы и других деревьев.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Злаки, травы, хвоя, сухостой.</w:t>
      </w:r>
    </w:p>
    <w:p w:rsidR="003B388F" w:rsidRDefault="003B388F" w:rsidP="003B388F">
      <w:pPr>
        <w:spacing w:line="274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Оборудование, одежда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2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Фланелеграф.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2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Салфетки бумажные и матерчатые.</w:t>
      </w:r>
    </w:p>
    <w:p w:rsidR="003B388F" w:rsidRDefault="003B388F" w:rsidP="003B388F">
      <w:pPr>
        <w:spacing w:line="274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Основные средства обучения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spacing w:line="225" w:lineRule="auto"/>
        <w:ind w:right="5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Сиди - аудиотека: «Голоса птиц», «Шум дождя», «Звуки природы», «Инструментальная музыка».</w:t>
      </w:r>
    </w:p>
    <w:p w:rsidR="003B388F" w:rsidRDefault="003B388F" w:rsidP="003B388F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Видеоматериал: «Наш город», «Природа края», «Мой дом – Ямал».</w:t>
      </w:r>
    </w:p>
    <w:p w:rsidR="00254B86" w:rsidRPr="002112CA" w:rsidRDefault="003B388F" w:rsidP="00254B86">
      <w:pPr>
        <w:numPr>
          <w:ilvl w:val="0"/>
          <w:numId w:val="23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Ноутбук</w:t>
      </w:r>
    </w:p>
    <w:p w:rsidR="003B388F" w:rsidRDefault="003B388F" w:rsidP="003B388F">
      <w:pPr>
        <w:spacing w:before="100" w:beforeAutospacing="1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iCs/>
          <w:color w:val="000000"/>
          <w:sz w:val="26"/>
          <w:szCs w:val="26"/>
          <w:u w:val="single"/>
        </w:rPr>
        <w:t>ИЗДЕЛИЯ ДЕКОРАТИВНО-ПРИКЛАДНОГО ИСКУССТВА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  <w:u w:val="single"/>
        </w:rPr>
        <w:t>НАРОДНЫЕ ИГРУШКИ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Богородская резная игрушка: «Мужик и медведь» Л. Смирнова, «Маша и медведь» И. Стулова, «Царь Додон и Звездочёт» И. Стулова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Дымковская (вятская) игрушка: барыня, водоноска, нянька, всадник, лошадка, козёл, баран, индюк, гусь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Русская матрёшка: загорская, полхов-майданская, разновидности матрёшек –матрёшка-боярыня, матрёшка-боярин, витязь, старик-мухомор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Филимоновская игрушка-свистулька: барыня, мужик, всадник, медведь, козёл, петух, курица, лиса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i/>
          <w:iCs/>
          <w:color w:val="000000"/>
          <w:sz w:val="26"/>
          <w:szCs w:val="26"/>
          <w:u w:val="single"/>
        </w:rPr>
        <w:t>ДЕКОРАТИВНАЯ РОСПИСЬ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Гжельская керамика (например, чайная пара, чайник, самовар, маслёнка «Жар-птица»)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Городецкая роспись по дереву (тарелка, прялка, шкатулка)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Жостовская роспись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металлических подносах (например, подносы «Розовые хризантемы», «Голубые цветы», «Букет лирический», «Жар-птицы»)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Лаковая миниатюра Мстёры (например, ларец «Садко», шкатулка «Чудо-юдо рыба-кит»)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Палехская лаковая живопись (шкатулки, пудреницы)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Хохломская роспись по дереву (ложки, тарелки, утица, горшок, ковш, шкатулка)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i/>
          <w:iCs/>
          <w:color w:val="000000"/>
          <w:sz w:val="26"/>
          <w:szCs w:val="26"/>
          <w:u w:val="single"/>
        </w:rPr>
        <w:t>ДРУГИЕ ВИДЫ ИЗДЕЛИЙ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Вологодское кружево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Павлово-посадские платки и шали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(например, платки «Царевна», «Весенние грёзы», «Карнавал»; шали «Времена года»)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Скопинская керамика (горшок, кувшин, миска, крынка, квасник)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Художественные изделия из бересты (шкатулки, туеса)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Художественная роспись ткани (например, платки «Венок осенний», «Китайские цветы, шарф «Красные пионы», панно «Японские мотивы»)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Художественный текстиль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Клинские ёлочные украшения (шары «Мороз», «Снегурочка», «Птички», игрушки «Снегурка», «Топтыжка», «Снеговик», «Пингвин»</w:t>
      </w:r>
    </w:p>
    <w:p w:rsidR="003B388F" w:rsidRDefault="003B388F" w:rsidP="003B388F">
      <w:pPr>
        <w:spacing w:line="340" w:lineRule="exact"/>
        <w:rPr>
          <w:rFonts w:eastAsia="Times New Roman"/>
          <w:sz w:val="26"/>
          <w:szCs w:val="26"/>
        </w:rPr>
      </w:pPr>
    </w:p>
    <w:p w:rsidR="002112CA" w:rsidRDefault="002112CA" w:rsidP="002112CA">
      <w:pPr>
        <w:ind w:left="142"/>
        <w:jc w:val="center"/>
        <w:rPr>
          <w:sz w:val="28"/>
          <w:szCs w:val="28"/>
        </w:rPr>
      </w:pPr>
      <w:bookmarkStart w:id="9" w:name="_Hlk52999219"/>
      <w:r>
        <w:rPr>
          <w:rFonts w:eastAsia="Times New Roman"/>
          <w:b/>
          <w:bCs/>
          <w:sz w:val="28"/>
          <w:szCs w:val="28"/>
        </w:rPr>
        <w:t>2.6. Список литературы.</w:t>
      </w:r>
    </w:p>
    <w:bookmarkEnd w:id="9"/>
    <w:p w:rsidR="00434483" w:rsidRDefault="00434483" w:rsidP="002112CA">
      <w:pPr>
        <w:rPr>
          <w:sz w:val="26"/>
          <w:szCs w:val="26"/>
        </w:rPr>
      </w:pPr>
    </w:p>
    <w:p w:rsidR="00434483" w:rsidRDefault="00434483" w:rsidP="00434483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Вербенец А.М. Образовательная область «Художественное творчество». СПб.: ООО «Издательство «Детство-пресс», 2012.</w:t>
      </w:r>
    </w:p>
    <w:p w:rsidR="00434483" w:rsidRDefault="00434483" w:rsidP="00434483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Выготский Л.С. Воображение и творчество в детском саду.. - СПб.: Союз, 1997.</w:t>
      </w:r>
    </w:p>
    <w:p w:rsidR="00434483" w:rsidRDefault="00434483" w:rsidP="00434483">
      <w:pPr>
        <w:tabs>
          <w:tab w:val="left" w:pos="76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3.. Котляр В.Ф. Изобразительная деятельность дошкольников. Киев: радянська школа,1986.</w:t>
      </w:r>
    </w:p>
    <w:p w:rsidR="00434483" w:rsidRDefault="00434483" w:rsidP="00434483">
      <w:pPr>
        <w:spacing w:line="12" w:lineRule="exact"/>
        <w:rPr>
          <w:rFonts w:eastAsia="Times New Roman"/>
          <w:sz w:val="26"/>
          <w:szCs w:val="26"/>
        </w:rPr>
      </w:pPr>
    </w:p>
    <w:p w:rsidR="00434483" w:rsidRDefault="00434483" w:rsidP="00434483">
      <w:pPr>
        <w:spacing w:line="12" w:lineRule="exact"/>
        <w:rPr>
          <w:rFonts w:eastAsia="Times New Roman"/>
          <w:sz w:val="26"/>
          <w:szCs w:val="26"/>
        </w:rPr>
      </w:pPr>
    </w:p>
    <w:p w:rsidR="00434483" w:rsidRDefault="00434483" w:rsidP="00434483">
      <w:pPr>
        <w:spacing w:line="13" w:lineRule="exact"/>
        <w:rPr>
          <w:rFonts w:eastAsia="Times New Roman"/>
          <w:sz w:val="26"/>
          <w:szCs w:val="26"/>
        </w:rPr>
      </w:pPr>
    </w:p>
    <w:p w:rsidR="00434483" w:rsidRDefault="00434483" w:rsidP="00434483">
      <w:pPr>
        <w:tabs>
          <w:tab w:val="left" w:pos="620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Комарова Т.С. Занятия по изобразительной деятельности в детском саду. М.: Просвещение,1991</w:t>
      </w:r>
    </w:p>
    <w:p w:rsidR="00434483" w:rsidRDefault="00434483" w:rsidP="00434483">
      <w:pPr>
        <w:spacing w:line="2" w:lineRule="exact"/>
        <w:rPr>
          <w:rFonts w:eastAsia="Times New Roman"/>
          <w:sz w:val="26"/>
          <w:szCs w:val="26"/>
        </w:rPr>
      </w:pPr>
    </w:p>
    <w:p w:rsidR="00434483" w:rsidRDefault="00434483" w:rsidP="00434483">
      <w:pPr>
        <w:spacing w:line="12" w:lineRule="exact"/>
        <w:rPr>
          <w:rFonts w:eastAsia="Times New Roman"/>
          <w:sz w:val="26"/>
          <w:szCs w:val="26"/>
        </w:rPr>
      </w:pPr>
    </w:p>
    <w:p w:rsidR="00434483" w:rsidRDefault="00434483" w:rsidP="00434483">
      <w:pPr>
        <w:tabs>
          <w:tab w:val="left" w:pos="620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Лыкова И.А. Программа художественного воспитания, обучения и развития 2 -7 лет «Цветные ладошки» - М. - 2007</w:t>
      </w:r>
    </w:p>
    <w:p w:rsidR="00434483" w:rsidRDefault="00434483" w:rsidP="00434483">
      <w:pPr>
        <w:tabs>
          <w:tab w:val="left" w:pos="620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Издательский дом «Цветной мир», 2013.</w:t>
      </w:r>
    </w:p>
    <w:p w:rsidR="003B388F" w:rsidRDefault="003B388F" w:rsidP="00254B86">
      <w:pPr>
        <w:rPr>
          <w:sz w:val="26"/>
          <w:szCs w:val="26"/>
        </w:rPr>
      </w:pPr>
    </w:p>
    <w:p w:rsidR="00254B86" w:rsidRDefault="00254B86" w:rsidP="00254B86">
      <w:pPr>
        <w:ind w:left="142"/>
        <w:jc w:val="center"/>
        <w:rPr>
          <w:rFonts w:eastAsia="Times New Roman"/>
          <w:b/>
          <w:bCs/>
          <w:sz w:val="26"/>
          <w:szCs w:val="26"/>
        </w:rPr>
      </w:pPr>
    </w:p>
    <w:p w:rsidR="00434483" w:rsidRDefault="00434483" w:rsidP="00434483">
      <w:pPr>
        <w:rPr>
          <w:rFonts w:eastAsia="Times New Roman"/>
          <w:i/>
          <w:iCs/>
          <w:sz w:val="26"/>
          <w:szCs w:val="26"/>
        </w:rPr>
      </w:pPr>
    </w:p>
    <w:sectPr w:rsidR="00434483" w:rsidSect="0014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42FADB58"/>
    <w:lvl w:ilvl="0" w:tplc="37588CAC">
      <w:start w:val="1"/>
      <w:numFmt w:val="bullet"/>
      <w:lvlText w:val="-"/>
      <w:lvlJc w:val="left"/>
      <w:pPr>
        <w:ind w:left="0" w:firstLine="0"/>
      </w:pPr>
    </w:lvl>
    <w:lvl w:ilvl="1" w:tplc="266093B4">
      <w:numFmt w:val="decimal"/>
      <w:lvlText w:val=""/>
      <w:lvlJc w:val="left"/>
      <w:pPr>
        <w:ind w:left="0" w:firstLine="0"/>
      </w:pPr>
    </w:lvl>
    <w:lvl w:ilvl="2" w:tplc="E2EAECC2">
      <w:numFmt w:val="decimal"/>
      <w:lvlText w:val=""/>
      <w:lvlJc w:val="left"/>
      <w:pPr>
        <w:ind w:left="0" w:firstLine="0"/>
      </w:pPr>
    </w:lvl>
    <w:lvl w:ilvl="3" w:tplc="83F0F0EA">
      <w:numFmt w:val="decimal"/>
      <w:lvlText w:val=""/>
      <w:lvlJc w:val="left"/>
      <w:pPr>
        <w:ind w:left="0" w:firstLine="0"/>
      </w:pPr>
    </w:lvl>
    <w:lvl w:ilvl="4" w:tplc="0B72687C">
      <w:numFmt w:val="decimal"/>
      <w:lvlText w:val=""/>
      <w:lvlJc w:val="left"/>
      <w:pPr>
        <w:ind w:left="0" w:firstLine="0"/>
      </w:pPr>
    </w:lvl>
    <w:lvl w:ilvl="5" w:tplc="E6DAD3EE">
      <w:numFmt w:val="decimal"/>
      <w:lvlText w:val=""/>
      <w:lvlJc w:val="left"/>
      <w:pPr>
        <w:ind w:left="0" w:firstLine="0"/>
      </w:pPr>
    </w:lvl>
    <w:lvl w:ilvl="6" w:tplc="E0908F50">
      <w:numFmt w:val="decimal"/>
      <w:lvlText w:val=""/>
      <w:lvlJc w:val="left"/>
      <w:pPr>
        <w:ind w:left="0" w:firstLine="0"/>
      </w:pPr>
    </w:lvl>
    <w:lvl w:ilvl="7" w:tplc="9D68276C">
      <w:numFmt w:val="decimal"/>
      <w:lvlText w:val=""/>
      <w:lvlJc w:val="left"/>
      <w:pPr>
        <w:ind w:left="0" w:firstLine="0"/>
      </w:pPr>
    </w:lvl>
    <w:lvl w:ilvl="8" w:tplc="AE38176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F73AFEE4"/>
    <w:lvl w:ilvl="0" w:tplc="2ACAD34E">
      <w:start w:val="1"/>
      <w:numFmt w:val="bullet"/>
      <w:lvlText w:val=""/>
      <w:lvlJc w:val="left"/>
      <w:pPr>
        <w:ind w:left="0" w:firstLine="0"/>
      </w:pPr>
    </w:lvl>
    <w:lvl w:ilvl="1" w:tplc="DBF000B8">
      <w:numFmt w:val="decimal"/>
      <w:lvlText w:val=""/>
      <w:lvlJc w:val="left"/>
      <w:pPr>
        <w:ind w:left="0" w:firstLine="0"/>
      </w:pPr>
    </w:lvl>
    <w:lvl w:ilvl="2" w:tplc="FA9E026C">
      <w:numFmt w:val="decimal"/>
      <w:lvlText w:val=""/>
      <w:lvlJc w:val="left"/>
      <w:pPr>
        <w:ind w:left="0" w:firstLine="0"/>
      </w:pPr>
    </w:lvl>
    <w:lvl w:ilvl="3" w:tplc="6C5EF482">
      <w:numFmt w:val="decimal"/>
      <w:lvlText w:val=""/>
      <w:lvlJc w:val="left"/>
      <w:pPr>
        <w:ind w:left="0" w:firstLine="0"/>
      </w:pPr>
    </w:lvl>
    <w:lvl w:ilvl="4" w:tplc="D11EF8BE">
      <w:numFmt w:val="decimal"/>
      <w:lvlText w:val=""/>
      <w:lvlJc w:val="left"/>
      <w:pPr>
        <w:ind w:left="0" w:firstLine="0"/>
      </w:pPr>
    </w:lvl>
    <w:lvl w:ilvl="5" w:tplc="44FE24FC">
      <w:numFmt w:val="decimal"/>
      <w:lvlText w:val=""/>
      <w:lvlJc w:val="left"/>
      <w:pPr>
        <w:ind w:left="0" w:firstLine="0"/>
      </w:pPr>
    </w:lvl>
    <w:lvl w:ilvl="6" w:tplc="2250B8DA">
      <w:numFmt w:val="decimal"/>
      <w:lvlText w:val=""/>
      <w:lvlJc w:val="left"/>
      <w:pPr>
        <w:ind w:left="0" w:firstLine="0"/>
      </w:pPr>
    </w:lvl>
    <w:lvl w:ilvl="7" w:tplc="05D075D8">
      <w:numFmt w:val="decimal"/>
      <w:lvlText w:val=""/>
      <w:lvlJc w:val="left"/>
      <w:pPr>
        <w:ind w:left="0" w:firstLine="0"/>
      </w:pPr>
    </w:lvl>
    <w:lvl w:ilvl="8" w:tplc="684ECE80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793423A0"/>
    <w:lvl w:ilvl="0" w:tplc="F57AE92C">
      <w:start w:val="1"/>
      <w:numFmt w:val="bullet"/>
      <w:lvlText w:val=""/>
      <w:lvlJc w:val="left"/>
      <w:pPr>
        <w:ind w:left="0" w:firstLine="0"/>
      </w:pPr>
    </w:lvl>
    <w:lvl w:ilvl="1" w:tplc="FABE1016">
      <w:numFmt w:val="decimal"/>
      <w:lvlText w:val=""/>
      <w:lvlJc w:val="left"/>
      <w:pPr>
        <w:ind w:left="0" w:firstLine="0"/>
      </w:pPr>
    </w:lvl>
    <w:lvl w:ilvl="2" w:tplc="88E68070">
      <w:numFmt w:val="decimal"/>
      <w:lvlText w:val=""/>
      <w:lvlJc w:val="left"/>
      <w:pPr>
        <w:ind w:left="0" w:firstLine="0"/>
      </w:pPr>
    </w:lvl>
    <w:lvl w:ilvl="3" w:tplc="C0448F34">
      <w:numFmt w:val="decimal"/>
      <w:lvlText w:val=""/>
      <w:lvlJc w:val="left"/>
      <w:pPr>
        <w:ind w:left="0" w:firstLine="0"/>
      </w:pPr>
    </w:lvl>
    <w:lvl w:ilvl="4" w:tplc="3CB07EF8">
      <w:numFmt w:val="decimal"/>
      <w:lvlText w:val=""/>
      <w:lvlJc w:val="left"/>
      <w:pPr>
        <w:ind w:left="0" w:firstLine="0"/>
      </w:pPr>
    </w:lvl>
    <w:lvl w:ilvl="5" w:tplc="525AC098">
      <w:numFmt w:val="decimal"/>
      <w:lvlText w:val=""/>
      <w:lvlJc w:val="left"/>
      <w:pPr>
        <w:ind w:left="0" w:firstLine="0"/>
      </w:pPr>
    </w:lvl>
    <w:lvl w:ilvl="6" w:tplc="3152A840">
      <w:numFmt w:val="decimal"/>
      <w:lvlText w:val=""/>
      <w:lvlJc w:val="left"/>
      <w:pPr>
        <w:ind w:left="0" w:firstLine="0"/>
      </w:pPr>
    </w:lvl>
    <w:lvl w:ilvl="7" w:tplc="46D4877C">
      <w:numFmt w:val="decimal"/>
      <w:lvlText w:val=""/>
      <w:lvlJc w:val="left"/>
      <w:pPr>
        <w:ind w:left="0" w:firstLine="0"/>
      </w:pPr>
    </w:lvl>
    <w:lvl w:ilvl="8" w:tplc="2A5C735C">
      <w:numFmt w:val="decimal"/>
      <w:lvlText w:val=""/>
      <w:lvlJc w:val="left"/>
      <w:pPr>
        <w:ind w:left="0" w:firstLine="0"/>
      </w:pPr>
    </w:lvl>
  </w:abstractNum>
  <w:abstractNum w:abstractNumId="3">
    <w:nsid w:val="000026A6"/>
    <w:multiLevelType w:val="hybridMultilevel"/>
    <w:tmpl w:val="1F3EDB24"/>
    <w:lvl w:ilvl="0" w:tplc="949CA564">
      <w:start w:val="1"/>
      <w:numFmt w:val="bullet"/>
      <w:lvlText w:val=""/>
      <w:lvlJc w:val="left"/>
      <w:pPr>
        <w:ind w:left="0" w:firstLine="0"/>
      </w:pPr>
    </w:lvl>
    <w:lvl w:ilvl="1" w:tplc="89200776">
      <w:numFmt w:val="decimal"/>
      <w:lvlText w:val=""/>
      <w:lvlJc w:val="left"/>
      <w:pPr>
        <w:ind w:left="0" w:firstLine="0"/>
      </w:pPr>
    </w:lvl>
    <w:lvl w:ilvl="2" w:tplc="BCB88B04">
      <w:numFmt w:val="decimal"/>
      <w:lvlText w:val=""/>
      <w:lvlJc w:val="left"/>
      <w:pPr>
        <w:ind w:left="0" w:firstLine="0"/>
      </w:pPr>
    </w:lvl>
    <w:lvl w:ilvl="3" w:tplc="80B623E8">
      <w:numFmt w:val="decimal"/>
      <w:lvlText w:val=""/>
      <w:lvlJc w:val="left"/>
      <w:pPr>
        <w:ind w:left="0" w:firstLine="0"/>
      </w:pPr>
    </w:lvl>
    <w:lvl w:ilvl="4" w:tplc="D44AC5B0">
      <w:numFmt w:val="decimal"/>
      <w:lvlText w:val=""/>
      <w:lvlJc w:val="left"/>
      <w:pPr>
        <w:ind w:left="0" w:firstLine="0"/>
      </w:pPr>
    </w:lvl>
    <w:lvl w:ilvl="5" w:tplc="A2F6596A">
      <w:numFmt w:val="decimal"/>
      <w:lvlText w:val=""/>
      <w:lvlJc w:val="left"/>
      <w:pPr>
        <w:ind w:left="0" w:firstLine="0"/>
      </w:pPr>
    </w:lvl>
    <w:lvl w:ilvl="6" w:tplc="997A50B2">
      <w:numFmt w:val="decimal"/>
      <w:lvlText w:val=""/>
      <w:lvlJc w:val="left"/>
      <w:pPr>
        <w:ind w:left="0" w:firstLine="0"/>
      </w:pPr>
    </w:lvl>
    <w:lvl w:ilvl="7" w:tplc="244E221C">
      <w:numFmt w:val="decimal"/>
      <w:lvlText w:val=""/>
      <w:lvlJc w:val="left"/>
      <w:pPr>
        <w:ind w:left="0" w:firstLine="0"/>
      </w:pPr>
    </w:lvl>
    <w:lvl w:ilvl="8" w:tplc="005881DC">
      <w:numFmt w:val="decimal"/>
      <w:lvlText w:val=""/>
      <w:lvlJc w:val="left"/>
      <w:pPr>
        <w:ind w:left="0" w:firstLine="0"/>
      </w:pPr>
    </w:lvl>
  </w:abstractNum>
  <w:abstractNum w:abstractNumId="4">
    <w:nsid w:val="00002D12"/>
    <w:multiLevelType w:val="hybridMultilevel"/>
    <w:tmpl w:val="79FE661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C11ABB5A">
      <w:numFmt w:val="decimal"/>
      <w:lvlText w:val=""/>
      <w:lvlJc w:val="left"/>
      <w:pPr>
        <w:ind w:left="0" w:firstLine="0"/>
      </w:pPr>
    </w:lvl>
    <w:lvl w:ilvl="2" w:tplc="F3C2E078">
      <w:numFmt w:val="decimal"/>
      <w:lvlText w:val=""/>
      <w:lvlJc w:val="left"/>
      <w:pPr>
        <w:ind w:left="0" w:firstLine="0"/>
      </w:pPr>
    </w:lvl>
    <w:lvl w:ilvl="3" w:tplc="E8186A58">
      <w:numFmt w:val="decimal"/>
      <w:lvlText w:val=""/>
      <w:lvlJc w:val="left"/>
      <w:pPr>
        <w:ind w:left="0" w:firstLine="0"/>
      </w:pPr>
    </w:lvl>
    <w:lvl w:ilvl="4" w:tplc="0AC0AE80">
      <w:numFmt w:val="decimal"/>
      <w:lvlText w:val=""/>
      <w:lvlJc w:val="left"/>
      <w:pPr>
        <w:ind w:left="0" w:firstLine="0"/>
      </w:pPr>
    </w:lvl>
    <w:lvl w:ilvl="5" w:tplc="EAC42458">
      <w:numFmt w:val="decimal"/>
      <w:lvlText w:val=""/>
      <w:lvlJc w:val="left"/>
      <w:pPr>
        <w:ind w:left="0" w:firstLine="0"/>
      </w:pPr>
    </w:lvl>
    <w:lvl w:ilvl="6" w:tplc="8D6A842E">
      <w:numFmt w:val="decimal"/>
      <w:lvlText w:val=""/>
      <w:lvlJc w:val="left"/>
      <w:pPr>
        <w:ind w:left="0" w:firstLine="0"/>
      </w:pPr>
    </w:lvl>
    <w:lvl w:ilvl="7" w:tplc="54AE30EC">
      <w:numFmt w:val="decimal"/>
      <w:lvlText w:val=""/>
      <w:lvlJc w:val="left"/>
      <w:pPr>
        <w:ind w:left="0" w:firstLine="0"/>
      </w:pPr>
    </w:lvl>
    <w:lvl w:ilvl="8" w:tplc="2DB85062">
      <w:numFmt w:val="decimal"/>
      <w:lvlText w:val=""/>
      <w:lvlJc w:val="left"/>
      <w:pPr>
        <w:ind w:left="0" w:firstLine="0"/>
      </w:pPr>
    </w:lvl>
  </w:abstractNum>
  <w:abstractNum w:abstractNumId="5">
    <w:nsid w:val="00002E40"/>
    <w:multiLevelType w:val="hybridMultilevel"/>
    <w:tmpl w:val="925C5A24"/>
    <w:lvl w:ilvl="0" w:tplc="7D220348">
      <w:start w:val="1"/>
      <w:numFmt w:val="bullet"/>
      <w:lvlText w:val=""/>
      <w:lvlJc w:val="left"/>
      <w:pPr>
        <w:ind w:left="0" w:firstLine="0"/>
      </w:pPr>
    </w:lvl>
    <w:lvl w:ilvl="1" w:tplc="33DCC50A">
      <w:numFmt w:val="decimal"/>
      <w:lvlText w:val=""/>
      <w:lvlJc w:val="left"/>
      <w:pPr>
        <w:ind w:left="0" w:firstLine="0"/>
      </w:pPr>
    </w:lvl>
    <w:lvl w:ilvl="2" w:tplc="CDA6CF42">
      <w:numFmt w:val="decimal"/>
      <w:lvlText w:val=""/>
      <w:lvlJc w:val="left"/>
      <w:pPr>
        <w:ind w:left="0" w:firstLine="0"/>
      </w:pPr>
    </w:lvl>
    <w:lvl w:ilvl="3" w:tplc="B88696B2">
      <w:numFmt w:val="decimal"/>
      <w:lvlText w:val=""/>
      <w:lvlJc w:val="left"/>
      <w:pPr>
        <w:ind w:left="0" w:firstLine="0"/>
      </w:pPr>
    </w:lvl>
    <w:lvl w:ilvl="4" w:tplc="CB866932">
      <w:numFmt w:val="decimal"/>
      <w:lvlText w:val=""/>
      <w:lvlJc w:val="left"/>
      <w:pPr>
        <w:ind w:left="0" w:firstLine="0"/>
      </w:pPr>
    </w:lvl>
    <w:lvl w:ilvl="5" w:tplc="FEE2D1EE">
      <w:numFmt w:val="decimal"/>
      <w:lvlText w:val=""/>
      <w:lvlJc w:val="left"/>
      <w:pPr>
        <w:ind w:left="0" w:firstLine="0"/>
      </w:pPr>
    </w:lvl>
    <w:lvl w:ilvl="6" w:tplc="53F8C760">
      <w:numFmt w:val="decimal"/>
      <w:lvlText w:val=""/>
      <w:lvlJc w:val="left"/>
      <w:pPr>
        <w:ind w:left="0" w:firstLine="0"/>
      </w:pPr>
    </w:lvl>
    <w:lvl w:ilvl="7" w:tplc="3BDCF9CA">
      <w:numFmt w:val="decimal"/>
      <w:lvlText w:val=""/>
      <w:lvlJc w:val="left"/>
      <w:pPr>
        <w:ind w:left="0" w:firstLine="0"/>
      </w:pPr>
    </w:lvl>
    <w:lvl w:ilvl="8" w:tplc="67C0A704">
      <w:numFmt w:val="decimal"/>
      <w:lvlText w:val=""/>
      <w:lvlJc w:val="left"/>
      <w:pPr>
        <w:ind w:left="0" w:firstLine="0"/>
      </w:pPr>
    </w:lvl>
  </w:abstractNum>
  <w:abstractNum w:abstractNumId="6">
    <w:nsid w:val="0000305E"/>
    <w:multiLevelType w:val="hybridMultilevel"/>
    <w:tmpl w:val="EFCC2DA2"/>
    <w:lvl w:ilvl="0" w:tplc="127EC9E6">
      <w:start w:val="1"/>
      <w:numFmt w:val="bullet"/>
      <w:lvlText w:val="в"/>
      <w:lvlJc w:val="left"/>
      <w:pPr>
        <w:ind w:left="0" w:firstLine="0"/>
      </w:pPr>
    </w:lvl>
    <w:lvl w:ilvl="1" w:tplc="FD6EFD62">
      <w:numFmt w:val="decimal"/>
      <w:lvlText w:val=""/>
      <w:lvlJc w:val="left"/>
      <w:pPr>
        <w:ind w:left="0" w:firstLine="0"/>
      </w:pPr>
    </w:lvl>
    <w:lvl w:ilvl="2" w:tplc="4D46D214">
      <w:numFmt w:val="decimal"/>
      <w:lvlText w:val=""/>
      <w:lvlJc w:val="left"/>
      <w:pPr>
        <w:ind w:left="0" w:firstLine="0"/>
      </w:pPr>
    </w:lvl>
    <w:lvl w:ilvl="3" w:tplc="EC2CD93A">
      <w:numFmt w:val="decimal"/>
      <w:lvlText w:val=""/>
      <w:lvlJc w:val="left"/>
      <w:pPr>
        <w:ind w:left="0" w:firstLine="0"/>
      </w:pPr>
    </w:lvl>
    <w:lvl w:ilvl="4" w:tplc="30D6D700">
      <w:numFmt w:val="decimal"/>
      <w:lvlText w:val=""/>
      <w:lvlJc w:val="left"/>
      <w:pPr>
        <w:ind w:left="0" w:firstLine="0"/>
      </w:pPr>
    </w:lvl>
    <w:lvl w:ilvl="5" w:tplc="942A723A">
      <w:numFmt w:val="decimal"/>
      <w:lvlText w:val=""/>
      <w:lvlJc w:val="left"/>
      <w:pPr>
        <w:ind w:left="0" w:firstLine="0"/>
      </w:pPr>
    </w:lvl>
    <w:lvl w:ilvl="6" w:tplc="A08C98C6">
      <w:numFmt w:val="decimal"/>
      <w:lvlText w:val=""/>
      <w:lvlJc w:val="left"/>
      <w:pPr>
        <w:ind w:left="0" w:firstLine="0"/>
      </w:pPr>
    </w:lvl>
    <w:lvl w:ilvl="7" w:tplc="6782577A">
      <w:numFmt w:val="decimal"/>
      <w:lvlText w:val=""/>
      <w:lvlJc w:val="left"/>
      <w:pPr>
        <w:ind w:left="0" w:firstLine="0"/>
      </w:pPr>
    </w:lvl>
    <w:lvl w:ilvl="8" w:tplc="3CD87800">
      <w:numFmt w:val="decimal"/>
      <w:lvlText w:val=""/>
      <w:lvlJc w:val="left"/>
      <w:pPr>
        <w:ind w:left="0" w:firstLine="0"/>
      </w:pPr>
    </w:lvl>
  </w:abstractNum>
  <w:abstractNum w:abstractNumId="7">
    <w:nsid w:val="0000366B"/>
    <w:multiLevelType w:val="hybridMultilevel"/>
    <w:tmpl w:val="1256C2A8"/>
    <w:lvl w:ilvl="0" w:tplc="57DE3752">
      <w:start w:val="1"/>
      <w:numFmt w:val="bullet"/>
      <w:lvlText w:val=""/>
      <w:lvlJc w:val="left"/>
      <w:pPr>
        <w:ind w:left="0" w:firstLine="0"/>
      </w:pPr>
    </w:lvl>
    <w:lvl w:ilvl="1" w:tplc="C5643370">
      <w:numFmt w:val="decimal"/>
      <w:lvlText w:val=""/>
      <w:lvlJc w:val="left"/>
      <w:pPr>
        <w:ind w:left="0" w:firstLine="0"/>
      </w:pPr>
    </w:lvl>
    <w:lvl w:ilvl="2" w:tplc="991A2070">
      <w:numFmt w:val="decimal"/>
      <w:lvlText w:val=""/>
      <w:lvlJc w:val="left"/>
      <w:pPr>
        <w:ind w:left="0" w:firstLine="0"/>
      </w:pPr>
    </w:lvl>
    <w:lvl w:ilvl="3" w:tplc="C030637E">
      <w:numFmt w:val="decimal"/>
      <w:lvlText w:val=""/>
      <w:lvlJc w:val="left"/>
      <w:pPr>
        <w:ind w:left="0" w:firstLine="0"/>
      </w:pPr>
    </w:lvl>
    <w:lvl w:ilvl="4" w:tplc="790EA8C6">
      <w:numFmt w:val="decimal"/>
      <w:lvlText w:val=""/>
      <w:lvlJc w:val="left"/>
      <w:pPr>
        <w:ind w:left="0" w:firstLine="0"/>
      </w:pPr>
    </w:lvl>
    <w:lvl w:ilvl="5" w:tplc="2B108E2A">
      <w:numFmt w:val="decimal"/>
      <w:lvlText w:val=""/>
      <w:lvlJc w:val="left"/>
      <w:pPr>
        <w:ind w:left="0" w:firstLine="0"/>
      </w:pPr>
    </w:lvl>
    <w:lvl w:ilvl="6" w:tplc="551EDA76">
      <w:numFmt w:val="decimal"/>
      <w:lvlText w:val=""/>
      <w:lvlJc w:val="left"/>
      <w:pPr>
        <w:ind w:left="0" w:firstLine="0"/>
      </w:pPr>
    </w:lvl>
    <w:lvl w:ilvl="7" w:tplc="69CE5E90">
      <w:numFmt w:val="decimal"/>
      <w:lvlText w:val=""/>
      <w:lvlJc w:val="left"/>
      <w:pPr>
        <w:ind w:left="0" w:firstLine="0"/>
      </w:pPr>
    </w:lvl>
    <w:lvl w:ilvl="8" w:tplc="2E9EE604">
      <w:numFmt w:val="decimal"/>
      <w:lvlText w:val=""/>
      <w:lvlJc w:val="left"/>
      <w:pPr>
        <w:ind w:left="0" w:firstLine="0"/>
      </w:pPr>
    </w:lvl>
  </w:abstractNum>
  <w:abstractNum w:abstractNumId="8">
    <w:nsid w:val="0000428B"/>
    <w:multiLevelType w:val="hybridMultilevel"/>
    <w:tmpl w:val="B1746182"/>
    <w:lvl w:ilvl="0" w:tplc="539E32FC">
      <w:start w:val="1"/>
      <w:numFmt w:val="bullet"/>
      <w:lvlText w:val=""/>
      <w:lvlJc w:val="left"/>
      <w:pPr>
        <w:ind w:left="0" w:firstLine="0"/>
      </w:pPr>
    </w:lvl>
    <w:lvl w:ilvl="1" w:tplc="7D9EA15C">
      <w:numFmt w:val="decimal"/>
      <w:lvlText w:val=""/>
      <w:lvlJc w:val="left"/>
      <w:pPr>
        <w:ind w:left="0" w:firstLine="0"/>
      </w:pPr>
    </w:lvl>
    <w:lvl w:ilvl="2" w:tplc="C0EE220C">
      <w:numFmt w:val="decimal"/>
      <w:lvlText w:val=""/>
      <w:lvlJc w:val="left"/>
      <w:pPr>
        <w:ind w:left="0" w:firstLine="0"/>
      </w:pPr>
    </w:lvl>
    <w:lvl w:ilvl="3" w:tplc="79FEA8DA">
      <w:numFmt w:val="decimal"/>
      <w:lvlText w:val=""/>
      <w:lvlJc w:val="left"/>
      <w:pPr>
        <w:ind w:left="0" w:firstLine="0"/>
      </w:pPr>
    </w:lvl>
    <w:lvl w:ilvl="4" w:tplc="4094FC3C">
      <w:numFmt w:val="decimal"/>
      <w:lvlText w:val=""/>
      <w:lvlJc w:val="left"/>
      <w:pPr>
        <w:ind w:left="0" w:firstLine="0"/>
      </w:pPr>
    </w:lvl>
    <w:lvl w:ilvl="5" w:tplc="4A64324C">
      <w:numFmt w:val="decimal"/>
      <w:lvlText w:val=""/>
      <w:lvlJc w:val="left"/>
      <w:pPr>
        <w:ind w:left="0" w:firstLine="0"/>
      </w:pPr>
    </w:lvl>
    <w:lvl w:ilvl="6" w:tplc="0E4CE5C8">
      <w:numFmt w:val="decimal"/>
      <w:lvlText w:val=""/>
      <w:lvlJc w:val="left"/>
      <w:pPr>
        <w:ind w:left="0" w:firstLine="0"/>
      </w:pPr>
    </w:lvl>
    <w:lvl w:ilvl="7" w:tplc="BB5E833E">
      <w:numFmt w:val="decimal"/>
      <w:lvlText w:val=""/>
      <w:lvlJc w:val="left"/>
      <w:pPr>
        <w:ind w:left="0" w:firstLine="0"/>
      </w:pPr>
    </w:lvl>
    <w:lvl w:ilvl="8" w:tplc="457C2B80">
      <w:numFmt w:val="decimal"/>
      <w:lvlText w:val=""/>
      <w:lvlJc w:val="left"/>
      <w:pPr>
        <w:ind w:left="0" w:firstLine="0"/>
      </w:pPr>
    </w:lvl>
  </w:abstractNum>
  <w:abstractNum w:abstractNumId="9">
    <w:nsid w:val="0000440D"/>
    <w:multiLevelType w:val="hybridMultilevel"/>
    <w:tmpl w:val="E2BCD17C"/>
    <w:lvl w:ilvl="0" w:tplc="27B80A10">
      <w:start w:val="1"/>
      <w:numFmt w:val="bullet"/>
      <w:lvlText w:val=""/>
      <w:lvlJc w:val="left"/>
      <w:pPr>
        <w:ind w:left="0" w:firstLine="0"/>
      </w:pPr>
    </w:lvl>
    <w:lvl w:ilvl="1" w:tplc="71C89DD2">
      <w:numFmt w:val="decimal"/>
      <w:lvlText w:val=""/>
      <w:lvlJc w:val="left"/>
      <w:pPr>
        <w:ind w:left="0" w:firstLine="0"/>
      </w:pPr>
    </w:lvl>
    <w:lvl w:ilvl="2" w:tplc="F2C2A282">
      <w:numFmt w:val="decimal"/>
      <w:lvlText w:val=""/>
      <w:lvlJc w:val="left"/>
      <w:pPr>
        <w:ind w:left="0" w:firstLine="0"/>
      </w:pPr>
    </w:lvl>
    <w:lvl w:ilvl="3" w:tplc="EBB66058">
      <w:numFmt w:val="decimal"/>
      <w:lvlText w:val=""/>
      <w:lvlJc w:val="left"/>
      <w:pPr>
        <w:ind w:left="0" w:firstLine="0"/>
      </w:pPr>
    </w:lvl>
    <w:lvl w:ilvl="4" w:tplc="6D7EF540">
      <w:numFmt w:val="decimal"/>
      <w:lvlText w:val=""/>
      <w:lvlJc w:val="left"/>
      <w:pPr>
        <w:ind w:left="0" w:firstLine="0"/>
      </w:pPr>
    </w:lvl>
    <w:lvl w:ilvl="5" w:tplc="50F2A7DC">
      <w:numFmt w:val="decimal"/>
      <w:lvlText w:val=""/>
      <w:lvlJc w:val="left"/>
      <w:pPr>
        <w:ind w:left="0" w:firstLine="0"/>
      </w:pPr>
    </w:lvl>
    <w:lvl w:ilvl="6" w:tplc="2236EDDA">
      <w:numFmt w:val="decimal"/>
      <w:lvlText w:val=""/>
      <w:lvlJc w:val="left"/>
      <w:pPr>
        <w:ind w:left="0" w:firstLine="0"/>
      </w:pPr>
    </w:lvl>
    <w:lvl w:ilvl="7" w:tplc="834EDEEC">
      <w:numFmt w:val="decimal"/>
      <w:lvlText w:val=""/>
      <w:lvlJc w:val="left"/>
      <w:pPr>
        <w:ind w:left="0" w:firstLine="0"/>
      </w:pPr>
    </w:lvl>
    <w:lvl w:ilvl="8" w:tplc="9AECCF6C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B9F80240"/>
    <w:lvl w:ilvl="0" w:tplc="A27018D6">
      <w:start w:val="1"/>
      <w:numFmt w:val="bullet"/>
      <w:lvlText w:val=""/>
      <w:lvlJc w:val="left"/>
      <w:pPr>
        <w:ind w:left="0" w:firstLine="0"/>
      </w:pPr>
    </w:lvl>
    <w:lvl w:ilvl="1" w:tplc="3B045AB4">
      <w:numFmt w:val="decimal"/>
      <w:lvlText w:val=""/>
      <w:lvlJc w:val="left"/>
      <w:pPr>
        <w:ind w:left="0" w:firstLine="0"/>
      </w:pPr>
    </w:lvl>
    <w:lvl w:ilvl="2" w:tplc="0B0071EE">
      <w:numFmt w:val="decimal"/>
      <w:lvlText w:val=""/>
      <w:lvlJc w:val="left"/>
      <w:pPr>
        <w:ind w:left="0" w:firstLine="0"/>
      </w:pPr>
    </w:lvl>
    <w:lvl w:ilvl="3" w:tplc="3CAE572C">
      <w:numFmt w:val="decimal"/>
      <w:lvlText w:val=""/>
      <w:lvlJc w:val="left"/>
      <w:pPr>
        <w:ind w:left="0" w:firstLine="0"/>
      </w:pPr>
    </w:lvl>
    <w:lvl w:ilvl="4" w:tplc="A0D49558">
      <w:numFmt w:val="decimal"/>
      <w:lvlText w:val=""/>
      <w:lvlJc w:val="left"/>
      <w:pPr>
        <w:ind w:left="0" w:firstLine="0"/>
      </w:pPr>
    </w:lvl>
    <w:lvl w:ilvl="5" w:tplc="F1723098">
      <w:numFmt w:val="decimal"/>
      <w:lvlText w:val=""/>
      <w:lvlJc w:val="left"/>
      <w:pPr>
        <w:ind w:left="0" w:firstLine="0"/>
      </w:pPr>
    </w:lvl>
    <w:lvl w:ilvl="6" w:tplc="A5427346">
      <w:numFmt w:val="decimal"/>
      <w:lvlText w:val=""/>
      <w:lvlJc w:val="left"/>
      <w:pPr>
        <w:ind w:left="0" w:firstLine="0"/>
      </w:pPr>
    </w:lvl>
    <w:lvl w:ilvl="7" w:tplc="D22A4B3C">
      <w:numFmt w:val="decimal"/>
      <w:lvlText w:val=""/>
      <w:lvlJc w:val="left"/>
      <w:pPr>
        <w:ind w:left="0" w:firstLine="0"/>
      </w:pPr>
    </w:lvl>
    <w:lvl w:ilvl="8" w:tplc="BF5CBCC6">
      <w:numFmt w:val="decimal"/>
      <w:lvlText w:val=""/>
      <w:lvlJc w:val="left"/>
      <w:pPr>
        <w:ind w:left="0" w:firstLine="0"/>
      </w:pPr>
    </w:lvl>
  </w:abstractNum>
  <w:abstractNum w:abstractNumId="11">
    <w:nsid w:val="0000491C"/>
    <w:multiLevelType w:val="hybridMultilevel"/>
    <w:tmpl w:val="9F785B82"/>
    <w:lvl w:ilvl="0" w:tplc="0B8402AA">
      <w:start w:val="1"/>
      <w:numFmt w:val="bullet"/>
      <w:lvlText w:val="-"/>
      <w:lvlJc w:val="left"/>
      <w:pPr>
        <w:ind w:left="0" w:firstLine="0"/>
      </w:pPr>
    </w:lvl>
    <w:lvl w:ilvl="1" w:tplc="8738DA32">
      <w:start w:val="1"/>
      <w:numFmt w:val="bullet"/>
      <w:lvlText w:val="-"/>
      <w:lvlJc w:val="left"/>
      <w:pPr>
        <w:ind w:left="0" w:firstLine="0"/>
      </w:pPr>
    </w:lvl>
    <w:lvl w:ilvl="2" w:tplc="6D58217C">
      <w:numFmt w:val="decimal"/>
      <w:lvlText w:val=""/>
      <w:lvlJc w:val="left"/>
      <w:pPr>
        <w:ind w:left="0" w:firstLine="0"/>
      </w:pPr>
    </w:lvl>
    <w:lvl w:ilvl="3" w:tplc="F878AAD8">
      <w:numFmt w:val="decimal"/>
      <w:lvlText w:val=""/>
      <w:lvlJc w:val="left"/>
      <w:pPr>
        <w:ind w:left="0" w:firstLine="0"/>
      </w:pPr>
    </w:lvl>
    <w:lvl w:ilvl="4" w:tplc="CB46F7B4">
      <w:numFmt w:val="decimal"/>
      <w:lvlText w:val=""/>
      <w:lvlJc w:val="left"/>
      <w:pPr>
        <w:ind w:left="0" w:firstLine="0"/>
      </w:pPr>
    </w:lvl>
    <w:lvl w:ilvl="5" w:tplc="6CD4830A">
      <w:numFmt w:val="decimal"/>
      <w:lvlText w:val=""/>
      <w:lvlJc w:val="left"/>
      <w:pPr>
        <w:ind w:left="0" w:firstLine="0"/>
      </w:pPr>
    </w:lvl>
    <w:lvl w:ilvl="6" w:tplc="8FE25DE0">
      <w:numFmt w:val="decimal"/>
      <w:lvlText w:val=""/>
      <w:lvlJc w:val="left"/>
      <w:pPr>
        <w:ind w:left="0" w:firstLine="0"/>
      </w:pPr>
    </w:lvl>
    <w:lvl w:ilvl="7" w:tplc="BF24675C">
      <w:numFmt w:val="decimal"/>
      <w:lvlText w:val=""/>
      <w:lvlJc w:val="left"/>
      <w:pPr>
        <w:ind w:left="0" w:firstLine="0"/>
      </w:pPr>
    </w:lvl>
    <w:lvl w:ilvl="8" w:tplc="91029CEC">
      <w:numFmt w:val="decimal"/>
      <w:lvlText w:val=""/>
      <w:lvlJc w:val="left"/>
      <w:pPr>
        <w:ind w:left="0" w:firstLine="0"/>
      </w:pPr>
    </w:lvl>
  </w:abstractNum>
  <w:abstractNum w:abstractNumId="12">
    <w:nsid w:val="00004D06"/>
    <w:multiLevelType w:val="hybridMultilevel"/>
    <w:tmpl w:val="A216B0CA"/>
    <w:lvl w:ilvl="0" w:tplc="A25E7BA0">
      <w:start w:val="1"/>
      <w:numFmt w:val="bullet"/>
      <w:lvlText w:val="-"/>
      <w:lvlJc w:val="left"/>
      <w:pPr>
        <w:ind w:left="0" w:firstLine="0"/>
      </w:pPr>
    </w:lvl>
    <w:lvl w:ilvl="1" w:tplc="4E7AF5AA">
      <w:numFmt w:val="decimal"/>
      <w:lvlText w:val=""/>
      <w:lvlJc w:val="left"/>
      <w:pPr>
        <w:ind w:left="0" w:firstLine="0"/>
      </w:pPr>
    </w:lvl>
    <w:lvl w:ilvl="2" w:tplc="15DE66F8">
      <w:numFmt w:val="decimal"/>
      <w:lvlText w:val=""/>
      <w:lvlJc w:val="left"/>
      <w:pPr>
        <w:ind w:left="0" w:firstLine="0"/>
      </w:pPr>
    </w:lvl>
    <w:lvl w:ilvl="3" w:tplc="B3685338">
      <w:numFmt w:val="decimal"/>
      <w:lvlText w:val=""/>
      <w:lvlJc w:val="left"/>
      <w:pPr>
        <w:ind w:left="0" w:firstLine="0"/>
      </w:pPr>
    </w:lvl>
    <w:lvl w:ilvl="4" w:tplc="21FAE4B2">
      <w:numFmt w:val="decimal"/>
      <w:lvlText w:val=""/>
      <w:lvlJc w:val="left"/>
      <w:pPr>
        <w:ind w:left="0" w:firstLine="0"/>
      </w:pPr>
    </w:lvl>
    <w:lvl w:ilvl="5" w:tplc="3E5CCA8C">
      <w:numFmt w:val="decimal"/>
      <w:lvlText w:val=""/>
      <w:lvlJc w:val="left"/>
      <w:pPr>
        <w:ind w:left="0" w:firstLine="0"/>
      </w:pPr>
    </w:lvl>
    <w:lvl w:ilvl="6" w:tplc="F78686D0">
      <w:numFmt w:val="decimal"/>
      <w:lvlText w:val=""/>
      <w:lvlJc w:val="left"/>
      <w:pPr>
        <w:ind w:left="0" w:firstLine="0"/>
      </w:pPr>
    </w:lvl>
    <w:lvl w:ilvl="7" w:tplc="4ED6E324">
      <w:numFmt w:val="decimal"/>
      <w:lvlText w:val=""/>
      <w:lvlJc w:val="left"/>
      <w:pPr>
        <w:ind w:left="0" w:firstLine="0"/>
      </w:pPr>
    </w:lvl>
    <w:lvl w:ilvl="8" w:tplc="7E062DB8">
      <w:numFmt w:val="decimal"/>
      <w:lvlText w:val=""/>
      <w:lvlJc w:val="left"/>
      <w:pPr>
        <w:ind w:left="0" w:firstLine="0"/>
      </w:pPr>
    </w:lvl>
  </w:abstractNum>
  <w:abstractNum w:abstractNumId="13">
    <w:nsid w:val="00005D03"/>
    <w:multiLevelType w:val="hybridMultilevel"/>
    <w:tmpl w:val="F460BA94"/>
    <w:lvl w:ilvl="0" w:tplc="798C5B94">
      <w:start w:val="1"/>
      <w:numFmt w:val="bullet"/>
      <w:lvlText w:val=""/>
      <w:lvlJc w:val="left"/>
      <w:pPr>
        <w:ind w:left="0" w:firstLine="0"/>
      </w:pPr>
    </w:lvl>
    <w:lvl w:ilvl="1" w:tplc="ACD4E4AA">
      <w:numFmt w:val="decimal"/>
      <w:lvlText w:val=""/>
      <w:lvlJc w:val="left"/>
      <w:pPr>
        <w:ind w:left="0" w:firstLine="0"/>
      </w:pPr>
    </w:lvl>
    <w:lvl w:ilvl="2" w:tplc="094A981E">
      <w:numFmt w:val="decimal"/>
      <w:lvlText w:val=""/>
      <w:lvlJc w:val="left"/>
      <w:pPr>
        <w:ind w:left="0" w:firstLine="0"/>
      </w:pPr>
    </w:lvl>
    <w:lvl w:ilvl="3" w:tplc="22CAFB90">
      <w:numFmt w:val="decimal"/>
      <w:lvlText w:val=""/>
      <w:lvlJc w:val="left"/>
      <w:pPr>
        <w:ind w:left="0" w:firstLine="0"/>
      </w:pPr>
    </w:lvl>
    <w:lvl w:ilvl="4" w:tplc="8B70AA08">
      <w:numFmt w:val="decimal"/>
      <w:lvlText w:val=""/>
      <w:lvlJc w:val="left"/>
      <w:pPr>
        <w:ind w:left="0" w:firstLine="0"/>
      </w:pPr>
    </w:lvl>
    <w:lvl w:ilvl="5" w:tplc="977C0E90">
      <w:numFmt w:val="decimal"/>
      <w:lvlText w:val=""/>
      <w:lvlJc w:val="left"/>
      <w:pPr>
        <w:ind w:left="0" w:firstLine="0"/>
      </w:pPr>
    </w:lvl>
    <w:lvl w:ilvl="6" w:tplc="28D6E756">
      <w:numFmt w:val="decimal"/>
      <w:lvlText w:val=""/>
      <w:lvlJc w:val="left"/>
      <w:pPr>
        <w:ind w:left="0" w:firstLine="0"/>
      </w:pPr>
    </w:lvl>
    <w:lvl w:ilvl="7" w:tplc="4FBC5686">
      <w:numFmt w:val="decimal"/>
      <w:lvlText w:val=""/>
      <w:lvlJc w:val="left"/>
      <w:pPr>
        <w:ind w:left="0" w:firstLine="0"/>
      </w:pPr>
    </w:lvl>
    <w:lvl w:ilvl="8" w:tplc="CF3E30BA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710C322C"/>
    <w:lvl w:ilvl="0" w:tplc="0A862E0E">
      <w:start w:val="1"/>
      <w:numFmt w:val="bullet"/>
      <w:lvlText w:val=""/>
      <w:lvlJc w:val="left"/>
      <w:pPr>
        <w:ind w:left="0" w:firstLine="0"/>
      </w:pPr>
    </w:lvl>
    <w:lvl w:ilvl="1" w:tplc="38A0C2E6">
      <w:numFmt w:val="decimal"/>
      <w:lvlText w:val=""/>
      <w:lvlJc w:val="left"/>
      <w:pPr>
        <w:ind w:left="0" w:firstLine="0"/>
      </w:pPr>
    </w:lvl>
    <w:lvl w:ilvl="2" w:tplc="71AC2DDE">
      <w:numFmt w:val="decimal"/>
      <w:lvlText w:val=""/>
      <w:lvlJc w:val="left"/>
      <w:pPr>
        <w:ind w:left="0" w:firstLine="0"/>
      </w:pPr>
    </w:lvl>
    <w:lvl w:ilvl="3" w:tplc="2786ABF0">
      <w:numFmt w:val="decimal"/>
      <w:lvlText w:val=""/>
      <w:lvlJc w:val="left"/>
      <w:pPr>
        <w:ind w:left="0" w:firstLine="0"/>
      </w:pPr>
    </w:lvl>
    <w:lvl w:ilvl="4" w:tplc="CC881D40">
      <w:numFmt w:val="decimal"/>
      <w:lvlText w:val=""/>
      <w:lvlJc w:val="left"/>
      <w:pPr>
        <w:ind w:left="0" w:firstLine="0"/>
      </w:pPr>
    </w:lvl>
    <w:lvl w:ilvl="5" w:tplc="9B160854">
      <w:numFmt w:val="decimal"/>
      <w:lvlText w:val=""/>
      <w:lvlJc w:val="left"/>
      <w:pPr>
        <w:ind w:left="0" w:firstLine="0"/>
      </w:pPr>
    </w:lvl>
    <w:lvl w:ilvl="6" w:tplc="E96EC188">
      <w:numFmt w:val="decimal"/>
      <w:lvlText w:val=""/>
      <w:lvlJc w:val="left"/>
      <w:pPr>
        <w:ind w:left="0" w:firstLine="0"/>
      </w:pPr>
    </w:lvl>
    <w:lvl w:ilvl="7" w:tplc="F6D0467A">
      <w:numFmt w:val="decimal"/>
      <w:lvlText w:val=""/>
      <w:lvlJc w:val="left"/>
      <w:pPr>
        <w:ind w:left="0" w:firstLine="0"/>
      </w:pPr>
    </w:lvl>
    <w:lvl w:ilvl="8" w:tplc="3D94BDC6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3866FA4C"/>
    <w:lvl w:ilvl="0" w:tplc="D6C86124">
      <w:start w:val="1"/>
      <w:numFmt w:val="bullet"/>
      <w:lvlText w:val=""/>
      <w:lvlJc w:val="left"/>
      <w:pPr>
        <w:ind w:left="0" w:firstLine="0"/>
      </w:pPr>
    </w:lvl>
    <w:lvl w:ilvl="1" w:tplc="367A5CD6">
      <w:numFmt w:val="decimal"/>
      <w:lvlText w:val=""/>
      <w:lvlJc w:val="left"/>
      <w:pPr>
        <w:ind w:left="0" w:firstLine="0"/>
      </w:pPr>
    </w:lvl>
    <w:lvl w:ilvl="2" w:tplc="D28CFE94">
      <w:numFmt w:val="decimal"/>
      <w:lvlText w:val=""/>
      <w:lvlJc w:val="left"/>
      <w:pPr>
        <w:ind w:left="0" w:firstLine="0"/>
      </w:pPr>
    </w:lvl>
    <w:lvl w:ilvl="3" w:tplc="0906AE50">
      <w:numFmt w:val="decimal"/>
      <w:lvlText w:val=""/>
      <w:lvlJc w:val="left"/>
      <w:pPr>
        <w:ind w:left="0" w:firstLine="0"/>
      </w:pPr>
    </w:lvl>
    <w:lvl w:ilvl="4" w:tplc="A3429D30">
      <w:numFmt w:val="decimal"/>
      <w:lvlText w:val=""/>
      <w:lvlJc w:val="left"/>
      <w:pPr>
        <w:ind w:left="0" w:firstLine="0"/>
      </w:pPr>
    </w:lvl>
    <w:lvl w:ilvl="5" w:tplc="BF22FA34">
      <w:numFmt w:val="decimal"/>
      <w:lvlText w:val=""/>
      <w:lvlJc w:val="left"/>
      <w:pPr>
        <w:ind w:left="0" w:firstLine="0"/>
      </w:pPr>
    </w:lvl>
    <w:lvl w:ilvl="6" w:tplc="6006207C">
      <w:numFmt w:val="decimal"/>
      <w:lvlText w:val=""/>
      <w:lvlJc w:val="left"/>
      <w:pPr>
        <w:ind w:left="0" w:firstLine="0"/>
      </w:pPr>
    </w:lvl>
    <w:lvl w:ilvl="7" w:tplc="7ED406C2">
      <w:numFmt w:val="decimal"/>
      <w:lvlText w:val=""/>
      <w:lvlJc w:val="left"/>
      <w:pPr>
        <w:ind w:left="0" w:firstLine="0"/>
      </w:pPr>
    </w:lvl>
    <w:lvl w:ilvl="8" w:tplc="BAC6D840">
      <w:numFmt w:val="decimal"/>
      <w:lvlText w:val=""/>
      <w:lvlJc w:val="left"/>
      <w:pPr>
        <w:ind w:left="0" w:firstLine="0"/>
      </w:pPr>
    </w:lvl>
  </w:abstractNum>
  <w:abstractNum w:abstractNumId="16">
    <w:nsid w:val="00007A5A"/>
    <w:multiLevelType w:val="hybridMultilevel"/>
    <w:tmpl w:val="DF903EC6"/>
    <w:lvl w:ilvl="0" w:tplc="98CA1912">
      <w:start w:val="1"/>
      <w:numFmt w:val="bullet"/>
      <w:lvlText w:val=""/>
      <w:lvlJc w:val="left"/>
      <w:pPr>
        <w:ind w:left="0" w:firstLine="0"/>
      </w:pPr>
    </w:lvl>
    <w:lvl w:ilvl="1" w:tplc="41FA9D0A">
      <w:numFmt w:val="decimal"/>
      <w:lvlText w:val=""/>
      <w:lvlJc w:val="left"/>
      <w:pPr>
        <w:ind w:left="0" w:firstLine="0"/>
      </w:pPr>
    </w:lvl>
    <w:lvl w:ilvl="2" w:tplc="F55A1ED0">
      <w:numFmt w:val="decimal"/>
      <w:lvlText w:val=""/>
      <w:lvlJc w:val="left"/>
      <w:pPr>
        <w:ind w:left="0" w:firstLine="0"/>
      </w:pPr>
    </w:lvl>
    <w:lvl w:ilvl="3" w:tplc="82E64568">
      <w:numFmt w:val="decimal"/>
      <w:lvlText w:val=""/>
      <w:lvlJc w:val="left"/>
      <w:pPr>
        <w:ind w:left="0" w:firstLine="0"/>
      </w:pPr>
    </w:lvl>
    <w:lvl w:ilvl="4" w:tplc="03CE7264">
      <w:numFmt w:val="decimal"/>
      <w:lvlText w:val=""/>
      <w:lvlJc w:val="left"/>
      <w:pPr>
        <w:ind w:left="0" w:firstLine="0"/>
      </w:pPr>
    </w:lvl>
    <w:lvl w:ilvl="5" w:tplc="057A5704">
      <w:numFmt w:val="decimal"/>
      <w:lvlText w:val=""/>
      <w:lvlJc w:val="left"/>
      <w:pPr>
        <w:ind w:left="0" w:firstLine="0"/>
      </w:pPr>
    </w:lvl>
    <w:lvl w:ilvl="6" w:tplc="A7D63182">
      <w:numFmt w:val="decimal"/>
      <w:lvlText w:val=""/>
      <w:lvlJc w:val="left"/>
      <w:pPr>
        <w:ind w:left="0" w:firstLine="0"/>
      </w:pPr>
    </w:lvl>
    <w:lvl w:ilvl="7" w:tplc="A1ACD844">
      <w:numFmt w:val="decimal"/>
      <w:lvlText w:val=""/>
      <w:lvlJc w:val="left"/>
      <w:pPr>
        <w:ind w:left="0" w:firstLine="0"/>
      </w:pPr>
    </w:lvl>
    <w:lvl w:ilvl="8" w:tplc="6B3405C2">
      <w:numFmt w:val="decimal"/>
      <w:lvlText w:val=""/>
      <w:lvlJc w:val="left"/>
      <w:pPr>
        <w:ind w:left="0" w:firstLine="0"/>
      </w:pPr>
    </w:lvl>
  </w:abstractNum>
  <w:abstractNum w:abstractNumId="17">
    <w:nsid w:val="062575DD"/>
    <w:multiLevelType w:val="hybridMultilevel"/>
    <w:tmpl w:val="5F0E1460"/>
    <w:lvl w:ilvl="0" w:tplc="4BB24BE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0BEE4D20"/>
    <w:multiLevelType w:val="multilevel"/>
    <w:tmpl w:val="187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AB1642"/>
    <w:multiLevelType w:val="hybridMultilevel"/>
    <w:tmpl w:val="C72422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41BB8"/>
    <w:multiLevelType w:val="multilevel"/>
    <w:tmpl w:val="3F5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56108"/>
    <w:multiLevelType w:val="hybridMultilevel"/>
    <w:tmpl w:val="92484F58"/>
    <w:lvl w:ilvl="0" w:tplc="7AE4E7D6">
      <w:start w:val="4"/>
      <w:numFmt w:val="decimal"/>
      <w:lvlText w:val="%1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962B44"/>
    <w:multiLevelType w:val="multilevel"/>
    <w:tmpl w:val="F98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026FB"/>
    <w:multiLevelType w:val="hybridMultilevel"/>
    <w:tmpl w:val="5A667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C53955"/>
    <w:multiLevelType w:val="hybridMultilevel"/>
    <w:tmpl w:val="47F4DAD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7346033D"/>
    <w:multiLevelType w:val="multilevel"/>
    <w:tmpl w:val="C142713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>
    <w:nsid w:val="77F66BCA"/>
    <w:multiLevelType w:val="hybridMultilevel"/>
    <w:tmpl w:val="F36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E697D"/>
    <w:multiLevelType w:val="hybridMultilevel"/>
    <w:tmpl w:val="5A9EF9C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26"/>
  </w:num>
  <w:num w:numId="7">
    <w:abstractNumId w:val="23"/>
  </w:num>
  <w:num w:numId="8">
    <w:abstractNumId w:val="9"/>
  </w:num>
  <w:num w:numId="9">
    <w:abstractNumId w:val="11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4"/>
  </w:num>
  <w:num w:numId="13">
    <w:abstractNumId w:val="12"/>
  </w:num>
  <w:num w:numId="14">
    <w:abstractNumId w:val="4"/>
  </w:num>
  <w:num w:numId="15">
    <w:abstractNumId w:val="27"/>
  </w:num>
  <w:num w:numId="16">
    <w:abstractNumId w:val="19"/>
  </w:num>
  <w:num w:numId="17">
    <w:abstractNumId w:val="8"/>
  </w:num>
  <w:num w:numId="18">
    <w:abstractNumId w:val="3"/>
  </w:num>
  <w:num w:numId="19">
    <w:abstractNumId w:val="14"/>
  </w:num>
  <w:num w:numId="20">
    <w:abstractNumId w:val="13"/>
  </w:num>
  <w:num w:numId="21">
    <w:abstractNumId w:val="16"/>
  </w:num>
  <w:num w:numId="22">
    <w:abstractNumId w:val="15"/>
  </w:num>
  <w:num w:numId="23">
    <w:abstractNumId w:val="10"/>
  </w:num>
  <w:num w:numId="24">
    <w:abstractNumId w:val="18"/>
  </w:num>
  <w:num w:numId="25">
    <w:abstractNumId w:val="20"/>
  </w:num>
  <w:num w:numId="26">
    <w:abstractNumId w:val="22"/>
  </w:num>
  <w:num w:numId="27">
    <w:abstractNumId w:val="17"/>
  </w:num>
  <w:num w:numId="28">
    <w:abstractNumId w:val="21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755"/>
    <w:rsid w:val="00031D3C"/>
    <w:rsid w:val="001434DB"/>
    <w:rsid w:val="002109A7"/>
    <w:rsid w:val="002112CA"/>
    <w:rsid w:val="00254B86"/>
    <w:rsid w:val="0026213C"/>
    <w:rsid w:val="00381A77"/>
    <w:rsid w:val="003B388F"/>
    <w:rsid w:val="00434483"/>
    <w:rsid w:val="00585F5B"/>
    <w:rsid w:val="00601755"/>
    <w:rsid w:val="006D5F7A"/>
    <w:rsid w:val="00781A44"/>
    <w:rsid w:val="00852C2E"/>
    <w:rsid w:val="008A33D2"/>
    <w:rsid w:val="00967600"/>
    <w:rsid w:val="009939D3"/>
    <w:rsid w:val="009F2B4E"/>
    <w:rsid w:val="00B10362"/>
    <w:rsid w:val="00C17B2A"/>
    <w:rsid w:val="00CC67B4"/>
    <w:rsid w:val="00D9494B"/>
    <w:rsid w:val="00D94DA7"/>
    <w:rsid w:val="00DF1F1C"/>
    <w:rsid w:val="00DF5BB2"/>
    <w:rsid w:val="00E4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55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7B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3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720C-96F6-4E59-8F5F-9695AE44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lenovo</cp:lastModifiedBy>
  <cp:revision>3</cp:revision>
  <dcterms:created xsi:type="dcterms:W3CDTF">2022-07-24T17:43:00Z</dcterms:created>
  <dcterms:modified xsi:type="dcterms:W3CDTF">2024-10-17T10:57:00Z</dcterms:modified>
</cp:coreProperties>
</file>