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8A5" w:rsidRPr="003108A5" w:rsidRDefault="003108A5" w:rsidP="003108A5">
      <w:pPr>
        <w:suppressAutoHyphens w:val="0"/>
        <w:contextualSpacing/>
        <w:jc w:val="center"/>
        <w:rPr>
          <w:rFonts w:eastAsia="Calibri" w:cs="Times New Roman"/>
          <w:kern w:val="0"/>
          <w:sz w:val="22"/>
          <w:szCs w:val="28"/>
          <w:lang w:eastAsia="en-US" w:bidi="ar-SA"/>
        </w:rPr>
      </w:pPr>
      <w:r w:rsidRPr="003108A5">
        <w:rPr>
          <w:rFonts w:eastAsia="Calibri" w:cs="Times New Roman"/>
          <w:kern w:val="0"/>
          <w:sz w:val="22"/>
          <w:szCs w:val="28"/>
          <w:lang w:eastAsia="en-US" w:bidi="ar-SA"/>
        </w:rPr>
        <w:t xml:space="preserve">Муниципальное бюджетное дошкольное образовательное учреждение </w:t>
      </w:r>
    </w:p>
    <w:p w:rsidR="003108A5" w:rsidRPr="003108A5" w:rsidRDefault="003108A5" w:rsidP="003108A5">
      <w:pPr>
        <w:suppressAutoHyphens w:val="0"/>
        <w:contextualSpacing/>
        <w:jc w:val="center"/>
        <w:rPr>
          <w:rFonts w:eastAsia="Calibri" w:cs="Times New Roman"/>
          <w:kern w:val="0"/>
          <w:sz w:val="22"/>
          <w:szCs w:val="28"/>
          <w:lang w:eastAsia="en-US" w:bidi="ar-SA"/>
        </w:rPr>
      </w:pPr>
      <w:r w:rsidRPr="003108A5">
        <w:rPr>
          <w:rFonts w:eastAsia="Calibri" w:cs="Times New Roman"/>
          <w:kern w:val="0"/>
          <w:sz w:val="22"/>
          <w:szCs w:val="28"/>
          <w:lang w:eastAsia="en-US" w:bidi="ar-SA"/>
        </w:rPr>
        <w:t xml:space="preserve"> детский сад № 46 «Вишенка»</w:t>
      </w:r>
    </w:p>
    <w:p w:rsidR="003108A5" w:rsidRPr="003108A5" w:rsidRDefault="003108A5" w:rsidP="003108A5">
      <w:pPr>
        <w:suppressAutoHyphens w:val="0"/>
        <w:contextualSpacing/>
        <w:jc w:val="center"/>
        <w:rPr>
          <w:rFonts w:eastAsia="Calibri" w:cs="Times New Roman"/>
          <w:b/>
          <w:i/>
          <w:kern w:val="0"/>
          <w:sz w:val="28"/>
          <w:szCs w:val="28"/>
          <w:lang w:eastAsia="en-US" w:bidi="ar-SA"/>
        </w:rPr>
      </w:pPr>
    </w:p>
    <w:p w:rsidR="003108A5" w:rsidRPr="003108A5" w:rsidRDefault="003108A5" w:rsidP="003108A5">
      <w:pPr>
        <w:suppressAutoHyphens w:val="0"/>
        <w:contextualSpacing/>
        <w:jc w:val="center"/>
        <w:rPr>
          <w:rFonts w:eastAsia="Calibri" w:cs="Times New Roman"/>
          <w:b/>
          <w:i/>
          <w:kern w:val="0"/>
          <w:sz w:val="28"/>
          <w:szCs w:val="28"/>
          <w:lang w:eastAsia="en-US" w:bidi="ar-SA"/>
        </w:rPr>
      </w:pPr>
    </w:p>
    <w:p w:rsidR="003108A5" w:rsidRPr="003108A5" w:rsidRDefault="003108A5" w:rsidP="003108A5">
      <w:pPr>
        <w:suppressAutoHyphens w:val="0"/>
        <w:contextualSpacing/>
        <w:jc w:val="center"/>
        <w:rPr>
          <w:rFonts w:eastAsia="Calibri" w:cs="Times New Roman"/>
          <w:b/>
          <w:i/>
          <w:kern w:val="0"/>
          <w:sz w:val="28"/>
          <w:szCs w:val="28"/>
          <w:lang w:eastAsia="en-US" w:bidi="ar-SA"/>
        </w:rPr>
      </w:pPr>
    </w:p>
    <w:p w:rsidR="003108A5" w:rsidRPr="003108A5" w:rsidRDefault="003108A5" w:rsidP="003108A5">
      <w:pPr>
        <w:suppressAutoHyphens w:val="0"/>
        <w:contextualSpacing/>
        <w:jc w:val="center"/>
        <w:rPr>
          <w:rFonts w:eastAsia="Calibri" w:cs="Times New Roman"/>
          <w:b/>
          <w:i/>
          <w:kern w:val="0"/>
          <w:sz w:val="28"/>
          <w:szCs w:val="28"/>
          <w:lang w:eastAsia="en-US" w:bidi="ar-SA"/>
        </w:rPr>
      </w:pPr>
    </w:p>
    <w:p w:rsidR="003108A5" w:rsidRPr="003108A5" w:rsidRDefault="003108A5" w:rsidP="003108A5">
      <w:pPr>
        <w:suppressAutoHyphens w:val="0"/>
        <w:contextualSpacing/>
        <w:jc w:val="center"/>
        <w:rPr>
          <w:rFonts w:eastAsia="Calibri" w:cs="Times New Roman"/>
          <w:b/>
          <w:i/>
          <w:kern w:val="0"/>
          <w:sz w:val="28"/>
          <w:szCs w:val="28"/>
          <w:lang w:eastAsia="en-US" w:bidi="ar-SA"/>
        </w:rPr>
      </w:pPr>
    </w:p>
    <w:p w:rsidR="003108A5" w:rsidRPr="003108A5" w:rsidRDefault="003108A5" w:rsidP="003108A5">
      <w:pPr>
        <w:suppressAutoHyphens w:val="0"/>
        <w:contextualSpacing/>
        <w:jc w:val="center"/>
        <w:rPr>
          <w:rFonts w:eastAsia="Calibri" w:cs="Times New Roman"/>
          <w:b/>
          <w:i/>
          <w:kern w:val="0"/>
          <w:sz w:val="28"/>
          <w:szCs w:val="28"/>
          <w:lang w:eastAsia="en-US" w:bidi="ar-SA"/>
        </w:rPr>
      </w:pPr>
    </w:p>
    <w:p w:rsidR="003108A5" w:rsidRPr="003108A5" w:rsidRDefault="003108A5" w:rsidP="003108A5">
      <w:pPr>
        <w:suppressAutoHyphens w:val="0"/>
        <w:contextualSpacing/>
        <w:jc w:val="center"/>
        <w:rPr>
          <w:rFonts w:eastAsia="Calibri" w:cs="Times New Roman"/>
          <w:b/>
          <w:i/>
          <w:kern w:val="0"/>
          <w:sz w:val="28"/>
          <w:szCs w:val="28"/>
          <w:lang w:eastAsia="en-US" w:bidi="ar-SA"/>
        </w:rPr>
      </w:pPr>
    </w:p>
    <w:p w:rsidR="003108A5" w:rsidRPr="003108A5" w:rsidRDefault="003108A5" w:rsidP="003108A5">
      <w:pPr>
        <w:suppressAutoHyphens w:val="0"/>
        <w:contextualSpacing/>
        <w:jc w:val="center"/>
        <w:rPr>
          <w:rFonts w:eastAsia="Calibri" w:cs="Times New Roman"/>
          <w:b/>
          <w:i/>
          <w:kern w:val="0"/>
          <w:sz w:val="28"/>
          <w:szCs w:val="28"/>
          <w:lang w:eastAsia="en-US" w:bidi="ar-SA"/>
        </w:rPr>
      </w:pPr>
    </w:p>
    <w:p w:rsidR="003108A5" w:rsidRPr="003108A5" w:rsidRDefault="003108A5" w:rsidP="003108A5">
      <w:pPr>
        <w:suppressAutoHyphens w:val="0"/>
        <w:contextualSpacing/>
        <w:jc w:val="center"/>
        <w:rPr>
          <w:rFonts w:eastAsia="Calibri" w:cs="Times New Roman"/>
          <w:b/>
          <w:i/>
          <w:kern w:val="0"/>
          <w:sz w:val="28"/>
          <w:szCs w:val="28"/>
          <w:lang w:eastAsia="en-US" w:bidi="ar-SA"/>
        </w:rPr>
      </w:pPr>
    </w:p>
    <w:p w:rsidR="003108A5" w:rsidRPr="003108A5" w:rsidRDefault="003108A5" w:rsidP="003108A5">
      <w:pPr>
        <w:suppressAutoHyphens w:val="0"/>
        <w:contextualSpacing/>
        <w:jc w:val="center"/>
        <w:rPr>
          <w:rFonts w:eastAsia="Calibri" w:cs="Times New Roman"/>
          <w:b/>
          <w:i/>
          <w:kern w:val="0"/>
          <w:sz w:val="28"/>
          <w:szCs w:val="28"/>
          <w:lang w:eastAsia="en-US" w:bidi="ar-SA"/>
        </w:rPr>
      </w:pPr>
    </w:p>
    <w:p w:rsidR="003108A5" w:rsidRPr="003108A5" w:rsidRDefault="003108A5" w:rsidP="003108A5">
      <w:pPr>
        <w:suppressAutoHyphens w:val="0"/>
        <w:contextualSpacing/>
        <w:jc w:val="center"/>
        <w:rPr>
          <w:rFonts w:eastAsia="Calibri" w:cs="Times New Roman"/>
          <w:b/>
          <w:i/>
          <w:kern w:val="0"/>
          <w:sz w:val="28"/>
          <w:szCs w:val="28"/>
          <w:lang w:eastAsia="en-US" w:bidi="ar-SA"/>
        </w:rPr>
      </w:pPr>
    </w:p>
    <w:p w:rsidR="003108A5" w:rsidRPr="003108A5" w:rsidRDefault="003108A5" w:rsidP="003108A5">
      <w:pPr>
        <w:suppressAutoHyphens w:val="0"/>
        <w:contextualSpacing/>
        <w:jc w:val="center"/>
        <w:rPr>
          <w:rFonts w:eastAsia="Calibri" w:cs="Times New Roman"/>
          <w:b/>
          <w:i/>
          <w:kern w:val="0"/>
          <w:sz w:val="28"/>
          <w:szCs w:val="28"/>
          <w:lang w:eastAsia="en-US" w:bidi="ar-SA"/>
        </w:rPr>
      </w:pPr>
    </w:p>
    <w:p w:rsidR="003108A5" w:rsidRPr="003108A5" w:rsidRDefault="003108A5" w:rsidP="003108A5">
      <w:pPr>
        <w:suppressAutoHyphens w:val="0"/>
        <w:contextualSpacing/>
        <w:jc w:val="center"/>
        <w:rPr>
          <w:rFonts w:eastAsia="Calibri" w:cs="Times New Roman"/>
          <w:b/>
          <w:i/>
          <w:kern w:val="0"/>
          <w:sz w:val="28"/>
          <w:szCs w:val="28"/>
          <w:lang w:eastAsia="en-US" w:bidi="ar-SA"/>
        </w:rPr>
      </w:pPr>
    </w:p>
    <w:p w:rsidR="003108A5" w:rsidRPr="003108A5" w:rsidRDefault="003108A5" w:rsidP="003108A5">
      <w:pPr>
        <w:suppressAutoHyphens w:val="0"/>
        <w:contextualSpacing/>
        <w:jc w:val="center"/>
        <w:rPr>
          <w:rFonts w:eastAsia="Calibri" w:cs="Times New Roman"/>
          <w:b/>
          <w:i/>
          <w:kern w:val="0"/>
          <w:sz w:val="28"/>
          <w:szCs w:val="28"/>
          <w:lang w:eastAsia="en-US" w:bidi="ar-SA"/>
        </w:rPr>
      </w:pPr>
    </w:p>
    <w:p w:rsidR="003108A5" w:rsidRPr="003108A5" w:rsidRDefault="003108A5" w:rsidP="003108A5">
      <w:pPr>
        <w:suppressAutoHyphens w:val="0"/>
        <w:contextualSpacing/>
        <w:jc w:val="center"/>
        <w:rPr>
          <w:rFonts w:eastAsia="Calibri" w:cs="Times New Roman"/>
          <w:b/>
          <w:i/>
          <w:kern w:val="0"/>
          <w:sz w:val="32"/>
          <w:szCs w:val="28"/>
          <w:lang w:eastAsia="en-US" w:bidi="ar-SA"/>
        </w:rPr>
      </w:pPr>
    </w:p>
    <w:p w:rsidR="003108A5" w:rsidRDefault="003108A5" w:rsidP="003108A5">
      <w:pPr>
        <w:suppressAutoHyphens w:val="0"/>
        <w:contextualSpacing/>
        <w:jc w:val="center"/>
        <w:rPr>
          <w:rFonts w:eastAsia="Calibri" w:cs="Times New Roman"/>
          <w:b/>
          <w:i/>
          <w:kern w:val="0"/>
          <w:sz w:val="32"/>
          <w:szCs w:val="28"/>
          <w:lang w:eastAsia="en-US" w:bidi="ar-SA"/>
        </w:rPr>
      </w:pPr>
      <w:r>
        <w:rPr>
          <w:rFonts w:eastAsia="Calibri" w:cs="Times New Roman"/>
          <w:b/>
          <w:i/>
          <w:kern w:val="0"/>
          <w:sz w:val="32"/>
          <w:szCs w:val="28"/>
          <w:lang w:eastAsia="en-US" w:bidi="ar-SA"/>
        </w:rPr>
        <w:t>Консультация для родителей</w:t>
      </w:r>
    </w:p>
    <w:p w:rsidR="003108A5" w:rsidRPr="003108A5" w:rsidRDefault="003108A5" w:rsidP="003108A5">
      <w:pPr>
        <w:suppressAutoHyphens w:val="0"/>
        <w:contextualSpacing/>
        <w:jc w:val="center"/>
        <w:rPr>
          <w:rFonts w:eastAsia="Calibri" w:cs="Times New Roman"/>
          <w:b/>
          <w:i/>
          <w:kern w:val="0"/>
          <w:sz w:val="32"/>
          <w:szCs w:val="28"/>
          <w:lang w:eastAsia="en-US" w:bidi="ar-SA"/>
        </w:rPr>
      </w:pPr>
    </w:p>
    <w:p w:rsidR="003108A5" w:rsidRPr="003108A5" w:rsidRDefault="003108A5" w:rsidP="003108A5">
      <w:pPr>
        <w:suppressAutoHyphens w:val="0"/>
        <w:contextualSpacing/>
        <w:jc w:val="center"/>
        <w:rPr>
          <w:rFonts w:eastAsia="Calibri" w:cs="Times New Roman"/>
          <w:b/>
          <w:i/>
          <w:kern w:val="0"/>
          <w:sz w:val="28"/>
          <w:szCs w:val="28"/>
          <w:lang w:eastAsia="en-US" w:bidi="ar-SA"/>
        </w:rPr>
      </w:pPr>
      <w:r w:rsidRPr="003108A5">
        <w:rPr>
          <w:rFonts w:eastAsia="Calibri" w:cs="Times New Roman"/>
          <w:b/>
          <w:i/>
          <w:kern w:val="0"/>
          <w:sz w:val="32"/>
          <w:szCs w:val="28"/>
          <w:lang w:eastAsia="en-US" w:bidi="ar-SA"/>
        </w:rPr>
        <w:t>«</w:t>
      </w:r>
      <w:r w:rsidR="00814138">
        <w:rPr>
          <w:rFonts w:eastAsia="Calibri" w:cs="Times New Roman"/>
          <w:b/>
          <w:i/>
          <w:kern w:val="0"/>
          <w:sz w:val="32"/>
          <w:szCs w:val="28"/>
          <w:lang w:eastAsia="en-US" w:bidi="ar-SA"/>
        </w:rPr>
        <w:t>Особенности организации занятий в форме совместной партнерской работы с дошкольниками с ОНР</w:t>
      </w:r>
      <w:r w:rsidRPr="003108A5">
        <w:rPr>
          <w:rFonts w:eastAsia="Calibri" w:cs="Times New Roman"/>
          <w:b/>
          <w:i/>
          <w:kern w:val="0"/>
          <w:sz w:val="32"/>
          <w:szCs w:val="28"/>
          <w:lang w:eastAsia="en-US" w:bidi="ar-SA"/>
        </w:rPr>
        <w:t>»</w:t>
      </w:r>
    </w:p>
    <w:p w:rsidR="003108A5" w:rsidRPr="003108A5" w:rsidRDefault="003108A5" w:rsidP="003108A5">
      <w:pPr>
        <w:suppressAutoHyphens w:val="0"/>
        <w:contextualSpacing/>
        <w:jc w:val="center"/>
        <w:rPr>
          <w:rFonts w:eastAsia="Calibri" w:cs="Times New Roman"/>
          <w:b/>
          <w:i/>
          <w:kern w:val="0"/>
          <w:sz w:val="28"/>
          <w:szCs w:val="28"/>
          <w:lang w:eastAsia="en-US" w:bidi="ar-SA"/>
        </w:rPr>
      </w:pPr>
    </w:p>
    <w:p w:rsidR="003108A5" w:rsidRPr="003108A5" w:rsidRDefault="003108A5" w:rsidP="003108A5">
      <w:pPr>
        <w:suppressAutoHyphens w:val="0"/>
        <w:contextualSpacing/>
        <w:jc w:val="center"/>
        <w:rPr>
          <w:rFonts w:eastAsia="Calibri" w:cs="Times New Roman"/>
          <w:b/>
          <w:i/>
          <w:kern w:val="0"/>
          <w:sz w:val="28"/>
          <w:szCs w:val="28"/>
          <w:lang w:eastAsia="en-US" w:bidi="ar-SA"/>
        </w:rPr>
      </w:pPr>
    </w:p>
    <w:p w:rsidR="003108A5" w:rsidRPr="003108A5" w:rsidRDefault="003108A5" w:rsidP="003108A5">
      <w:pPr>
        <w:suppressAutoHyphens w:val="0"/>
        <w:contextualSpacing/>
        <w:jc w:val="center"/>
        <w:rPr>
          <w:rFonts w:eastAsia="Calibri" w:cs="Times New Roman"/>
          <w:b/>
          <w:i/>
          <w:kern w:val="0"/>
          <w:sz w:val="28"/>
          <w:szCs w:val="28"/>
          <w:lang w:eastAsia="en-US" w:bidi="ar-SA"/>
        </w:rPr>
      </w:pPr>
    </w:p>
    <w:p w:rsidR="003108A5" w:rsidRPr="003108A5" w:rsidRDefault="003108A5" w:rsidP="003108A5">
      <w:pPr>
        <w:suppressAutoHyphens w:val="0"/>
        <w:contextualSpacing/>
        <w:jc w:val="center"/>
        <w:rPr>
          <w:rFonts w:eastAsia="Calibri" w:cs="Times New Roman"/>
          <w:b/>
          <w:i/>
          <w:kern w:val="0"/>
          <w:sz w:val="28"/>
          <w:szCs w:val="28"/>
          <w:lang w:eastAsia="en-US" w:bidi="ar-SA"/>
        </w:rPr>
      </w:pPr>
    </w:p>
    <w:p w:rsidR="003108A5" w:rsidRPr="003108A5" w:rsidRDefault="003108A5" w:rsidP="003108A5">
      <w:pPr>
        <w:suppressAutoHyphens w:val="0"/>
        <w:contextualSpacing/>
        <w:jc w:val="center"/>
        <w:rPr>
          <w:rFonts w:eastAsia="Calibri" w:cs="Times New Roman"/>
          <w:b/>
          <w:i/>
          <w:kern w:val="0"/>
          <w:sz w:val="28"/>
          <w:szCs w:val="28"/>
          <w:lang w:eastAsia="en-US" w:bidi="ar-SA"/>
        </w:rPr>
      </w:pPr>
    </w:p>
    <w:p w:rsidR="003108A5" w:rsidRPr="003108A5" w:rsidRDefault="003108A5" w:rsidP="003108A5">
      <w:pPr>
        <w:suppressAutoHyphens w:val="0"/>
        <w:contextualSpacing/>
        <w:jc w:val="center"/>
        <w:rPr>
          <w:rFonts w:eastAsia="Calibri" w:cs="Times New Roman"/>
          <w:b/>
          <w:i/>
          <w:kern w:val="0"/>
          <w:sz w:val="28"/>
          <w:szCs w:val="28"/>
          <w:lang w:eastAsia="en-US" w:bidi="ar-SA"/>
        </w:rPr>
      </w:pPr>
    </w:p>
    <w:p w:rsidR="003108A5" w:rsidRPr="003108A5" w:rsidRDefault="003108A5" w:rsidP="003108A5">
      <w:pPr>
        <w:suppressAutoHyphens w:val="0"/>
        <w:contextualSpacing/>
        <w:jc w:val="center"/>
        <w:rPr>
          <w:rFonts w:eastAsia="Calibri" w:cs="Times New Roman"/>
          <w:b/>
          <w:i/>
          <w:kern w:val="0"/>
          <w:sz w:val="28"/>
          <w:szCs w:val="28"/>
          <w:lang w:eastAsia="en-US" w:bidi="ar-SA"/>
        </w:rPr>
      </w:pPr>
    </w:p>
    <w:p w:rsidR="003108A5" w:rsidRPr="003108A5" w:rsidRDefault="003108A5" w:rsidP="003108A5">
      <w:pPr>
        <w:suppressAutoHyphens w:val="0"/>
        <w:contextualSpacing/>
        <w:jc w:val="center"/>
        <w:rPr>
          <w:rFonts w:eastAsia="Calibri" w:cs="Times New Roman"/>
          <w:b/>
          <w:i/>
          <w:kern w:val="0"/>
          <w:sz w:val="28"/>
          <w:szCs w:val="28"/>
          <w:lang w:eastAsia="en-US" w:bidi="ar-SA"/>
        </w:rPr>
      </w:pPr>
    </w:p>
    <w:p w:rsidR="003108A5" w:rsidRPr="003108A5" w:rsidRDefault="003108A5" w:rsidP="003108A5">
      <w:pPr>
        <w:suppressAutoHyphens w:val="0"/>
        <w:contextualSpacing/>
        <w:jc w:val="center"/>
        <w:rPr>
          <w:rFonts w:eastAsia="Calibri" w:cs="Times New Roman"/>
          <w:b/>
          <w:i/>
          <w:kern w:val="0"/>
          <w:sz w:val="28"/>
          <w:szCs w:val="28"/>
          <w:lang w:eastAsia="en-US" w:bidi="ar-SA"/>
        </w:rPr>
      </w:pPr>
    </w:p>
    <w:p w:rsidR="003108A5" w:rsidRPr="003108A5" w:rsidRDefault="003108A5" w:rsidP="003108A5">
      <w:pPr>
        <w:suppressAutoHyphens w:val="0"/>
        <w:contextualSpacing/>
        <w:jc w:val="center"/>
        <w:rPr>
          <w:rFonts w:eastAsia="Calibri" w:cs="Times New Roman"/>
          <w:b/>
          <w:i/>
          <w:kern w:val="0"/>
          <w:sz w:val="28"/>
          <w:szCs w:val="28"/>
          <w:lang w:eastAsia="en-US" w:bidi="ar-SA"/>
        </w:rPr>
      </w:pPr>
    </w:p>
    <w:p w:rsidR="003108A5" w:rsidRPr="003108A5" w:rsidRDefault="003108A5" w:rsidP="003108A5">
      <w:pPr>
        <w:suppressAutoHyphens w:val="0"/>
        <w:contextualSpacing/>
        <w:jc w:val="center"/>
        <w:rPr>
          <w:rFonts w:eastAsia="Calibri" w:cs="Times New Roman"/>
          <w:b/>
          <w:i/>
          <w:kern w:val="0"/>
          <w:sz w:val="28"/>
          <w:szCs w:val="28"/>
          <w:lang w:eastAsia="en-US" w:bidi="ar-SA"/>
        </w:rPr>
      </w:pPr>
    </w:p>
    <w:p w:rsidR="003108A5" w:rsidRPr="003108A5" w:rsidRDefault="003108A5" w:rsidP="003108A5">
      <w:pPr>
        <w:suppressAutoHyphens w:val="0"/>
        <w:contextualSpacing/>
        <w:jc w:val="right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  <w:r w:rsidRPr="003108A5">
        <w:rPr>
          <w:rFonts w:eastAsia="Calibri" w:cs="Times New Roman"/>
          <w:b/>
          <w:kern w:val="0"/>
          <w:sz w:val="28"/>
          <w:szCs w:val="28"/>
          <w:lang w:eastAsia="en-US" w:bidi="ar-SA"/>
        </w:rPr>
        <w:t xml:space="preserve">Учитель-логопед </w:t>
      </w:r>
    </w:p>
    <w:p w:rsidR="003108A5" w:rsidRPr="003108A5" w:rsidRDefault="003108A5" w:rsidP="003108A5">
      <w:pPr>
        <w:suppressAutoHyphens w:val="0"/>
        <w:contextualSpacing/>
        <w:jc w:val="right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  <w:r w:rsidRPr="003108A5">
        <w:rPr>
          <w:rFonts w:eastAsia="Calibri" w:cs="Times New Roman"/>
          <w:b/>
          <w:kern w:val="0"/>
          <w:sz w:val="28"/>
          <w:szCs w:val="28"/>
          <w:lang w:eastAsia="en-US" w:bidi="ar-SA"/>
        </w:rPr>
        <w:t>Степанова Оксана Ивановна</w:t>
      </w:r>
    </w:p>
    <w:p w:rsidR="003108A5" w:rsidRPr="003108A5" w:rsidRDefault="003108A5" w:rsidP="003108A5">
      <w:pPr>
        <w:suppressAutoHyphens w:val="0"/>
        <w:contextualSpacing/>
        <w:jc w:val="right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</w:p>
    <w:p w:rsidR="003108A5" w:rsidRDefault="003108A5" w:rsidP="003108A5">
      <w:pPr>
        <w:suppressAutoHyphens w:val="0"/>
        <w:contextualSpacing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424454" w:rsidRPr="003108A5" w:rsidRDefault="00424454" w:rsidP="003108A5">
      <w:pPr>
        <w:suppressAutoHyphens w:val="0"/>
        <w:contextualSpacing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3108A5" w:rsidRPr="003108A5" w:rsidRDefault="003108A5" w:rsidP="003108A5">
      <w:pPr>
        <w:suppressAutoHyphens w:val="0"/>
        <w:contextualSpacing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3108A5" w:rsidRPr="003108A5" w:rsidRDefault="003108A5" w:rsidP="003108A5">
      <w:pPr>
        <w:suppressAutoHyphens w:val="0"/>
        <w:contextualSpacing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3108A5" w:rsidRPr="003108A5" w:rsidRDefault="003108A5" w:rsidP="00814138">
      <w:pPr>
        <w:suppressAutoHyphens w:val="0"/>
        <w:contextualSpacing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3108A5" w:rsidRPr="003108A5" w:rsidRDefault="003108A5" w:rsidP="003108A5">
      <w:pPr>
        <w:suppressAutoHyphens w:val="0"/>
        <w:contextualSpacing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3108A5" w:rsidRPr="003108A5" w:rsidRDefault="003108A5" w:rsidP="003108A5">
      <w:pPr>
        <w:suppressAutoHyphens w:val="0"/>
        <w:contextualSpacing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3108A5" w:rsidRPr="003108A5" w:rsidRDefault="003108A5" w:rsidP="003108A5">
      <w:pPr>
        <w:suppressAutoHyphens w:val="0"/>
        <w:contextualSpacing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3108A5">
        <w:rPr>
          <w:rFonts w:eastAsia="Calibri" w:cs="Times New Roman"/>
          <w:kern w:val="0"/>
          <w:sz w:val="28"/>
          <w:szCs w:val="28"/>
          <w:lang w:eastAsia="en-US" w:bidi="ar-SA"/>
        </w:rPr>
        <w:t>Старый Оскол</w:t>
      </w:r>
    </w:p>
    <w:p w:rsidR="003108A5" w:rsidRPr="003108A5" w:rsidRDefault="003108A5" w:rsidP="003108A5">
      <w:pPr>
        <w:suppressAutoHyphens w:val="0"/>
        <w:contextualSpacing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3108A5">
        <w:rPr>
          <w:rFonts w:eastAsia="Calibri" w:cs="Times New Roman"/>
          <w:kern w:val="0"/>
          <w:sz w:val="28"/>
          <w:szCs w:val="28"/>
          <w:lang w:eastAsia="en-US" w:bidi="ar-SA"/>
        </w:rPr>
        <w:t>2024</w:t>
      </w:r>
    </w:p>
    <w:p w:rsidR="003108A5" w:rsidRPr="00814138" w:rsidRDefault="003108A5" w:rsidP="00814138">
      <w:pPr>
        <w:suppressAutoHyphens w:val="0"/>
        <w:spacing w:line="360" w:lineRule="auto"/>
        <w:ind w:firstLine="360"/>
        <w:jc w:val="both"/>
        <w:rPr>
          <w:rFonts w:eastAsia="Times New Roman" w:cs="Times New Roman"/>
          <w:color w:val="111111"/>
          <w:kern w:val="0"/>
          <w:lang w:eastAsia="ru-RU" w:bidi="ar-SA"/>
        </w:rPr>
      </w:pPr>
      <w:bookmarkStart w:id="0" w:name="_GoBack"/>
      <w:r w:rsidRPr="00814138">
        <w:rPr>
          <w:rFonts w:eastAsia="Times New Roman" w:cs="Times New Roman"/>
          <w:color w:val="111111"/>
          <w:kern w:val="0"/>
          <w:lang w:eastAsia="ru-RU" w:bidi="ar-SA"/>
        </w:rPr>
        <w:lastRenderedPageBreak/>
        <w:t>Проблема взаимоотношений и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сотрудничества </w:t>
      </w:r>
      <w:hyperlink r:id="rId6" w:tooltip="Работа логопеда. Логопедия" w:history="1">
        <w:r w:rsidRPr="00814138">
          <w:rPr>
            <w:rFonts w:eastAsia="Times New Roman" w:cs="Times New Roman"/>
            <w:bCs/>
            <w:kern w:val="0"/>
            <w:bdr w:val="none" w:sz="0" w:space="0" w:color="auto" w:frame="1"/>
            <w:lang w:eastAsia="ru-RU" w:bidi="ar-SA"/>
          </w:rPr>
          <w:t>логопеда с родителями</w:t>
        </w:r>
      </w:hyperlink>
      <w:r w:rsidRPr="00814138">
        <w:rPr>
          <w:rFonts w:eastAsia="Times New Roman" w:cs="Times New Roman"/>
          <w:color w:val="111111"/>
          <w:kern w:val="0"/>
          <w:lang w:eastAsia="ru-RU" w:bidi="ar-SA"/>
        </w:rPr>
        <w:t> в литературе освещена мало. Только в некоторых методических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разработках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 xml:space="preserve"> даны подобные отдельные рекомендации, но их явно недостаточно, особенно для начинающих. Поэтому пришлось обратиться не столько к учебным пособиям, сколько к тем специалистам, которые уже </w:t>
      </w:r>
      <w:proofErr w:type="gramStart"/>
      <w:r w:rsidRPr="00814138">
        <w:rPr>
          <w:rFonts w:eastAsia="Times New Roman" w:cs="Times New Roman"/>
          <w:color w:val="111111"/>
          <w:kern w:val="0"/>
          <w:lang w:eastAsia="ru-RU" w:bidi="ar-SA"/>
        </w:rPr>
        <w:t>много лет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работают</w:t>
      </w:r>
      <w:proofErr w:type="gramEnd"/>
      <w:r w:rsidRPr="00814138">
        <w:rPr>
          <w:rFonts w:eastAsia="Times New Roman" w:cs="Times New Roman"/>
          <w:color w:val="111111"/>
          <w:kern w:val="0"/>
          <w:lang w:eastAsia="ru-RU" w:bidi="ar-SA"/>
        </w:rPr>
        <w:t> в коррекционных детских учреждениях.</w:t>
      </w:r>
    </w:p>
    <w:p w:rsidR="003108A5" w:rsidRPr="00814138" w:rsidRDefault="003108A5" w:rsidP="00814138">
      <w:pPr>
        <w:suppressAutoHyphens w:val="0"/>
        <w:spacing w:line="360" w:lineRule="auto"/>
        <w:ind w:firstLine="360"/>
        <w:jc w:val="both"/>
        <w:rPr>
          <w:rFonts w:eastAsia="Times New Roman" w:cs="Times New Roman"/>
          <w:color w:val="111111"/>
          <w:kern w:val="0"/>
          <w:lang w:eastAsia="ru-RU" w:bidi="ar-SA"/>
        </w:rPr>
      </w:pPr>
      <w:r w:rsidRPr="00814138">
        <w:rPr>
          <w:rFonts w:eastAsia="Times New Roman" w:cs="Times New Roman"/>
          <w:color w:val="111111"/>
          <w:kern w:val="0"/>
          <w:lang w:eastAsia="ru-RU" w:bidi="ar-SA"/>
        </w:rPr>
        <w:t>В последние годы население страны резко разделилось на несколько уровней по доходам. Если раньше тоже имелись более и менее обеспеченные семьи, и это не имело принципиального значения при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работе с детьми в ДОУ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, то сейчас ситуация в корне изменилась. Кроме того, что открылось много частных и полукоммерческих детских садов, школ, различных центров, в которых наряду с другими специалистами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работают и логопеды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, и в обычных государственных учреждениях контингент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родителей также поменялся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. И это касается не только материальной обеспеченности. Другим стало отношение многих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родителей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 к образованию своих детей. Причем, к сожалению, не только в лучшую сторону. </w:t>
      </w:r>
    </w:p>
    <w:p w:rsidR="003108A5" w:rsidRPr="00814138" w:rsidRDefault="003108A5" w:rsidP="00814138">
      <w:pPr>
        <w:suppressAutoHyphens w:val="0"/>
        <w:spacing w:line="360" w:lineRule="auto"/>
        <w:ind w:firstLine="360"/>
        <w:jc w:val="both"/>
        <w:rPr>
          <w:rFonts w:eastAsia="Times New Roman" w:cs="Times New Roman"/>
          <w:color w:val="111111"/>
          <w:kern w:val="0"/>
          <w:lang w:eastAsia="ru-RU" w:bidi="ar-SA"/>
        </w:rPr>
      </w:pPr>
      <w:r w:rsidRPr="00814138">
        <w:rPr>
          <w:rFonts w:eastAsia="Times New Roman" w:cs="Times New Roman"/>
          <w:color w:val="111111"/>
          <w:kern w:val="0"/>
          <w:u w:val="single"/>
          <w:bdr w:val="none" w:sz="0" w:space="0" w:color="auto" w:frame="1"/>
          <w:lang w:eastAsia="ru-RU" w:bidi="ar-SA"/>
        </w:rPr>
        <w:t>Можно выделить следующие взгляды на данную проблему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:</w:t>
      </w:r>
    </w:p>
    <w:p w:rsidR="003108A5" w:rsidRPr="00814138" w:rsidRDefault="003108A5" w:rsidP="00814138">
      <w:pPr>
        <w:suppressAutoHyphens w:val="0"/>
        <w:spacing w:line="360" w:lineRule="auto"/>
        <w:ind w:firstLine="360"/>
        <w:jc w:val="both"/>
        <w:rPr>
          <w:rFonts w:eastAsia="Times New Roman" w:cs="Times New Roman"/>
          <w:color w:val="111111"/>
          <w:kern w:val="0"/>
          <w:lang w:eastAsia="ru-RU" w:bidi="ar-SA"/>
        </w:rPr>
      </w:pPr>
      <w:r w:rsidRPr="00814138">
        <w:rPr>
          <w:rFonts w:eastAsia="Times New Roman" w:cs="Times New Roman"/>
          <w:color w:val="111111"/>
          <w:kern w:val="0"/>
          <w:lang w:eastAsia="ru-RU" w:bidi="ar-SA"/>
        </w:rPr>
        <w:t>- родные </w:t>
      </w:r>
      <w:r w:rsidRPr="00814138">
        <w:rPr>
          <w:rFonts w:eastAsia="Times New Roman" w:cs="Times New Roman"/>
          <w:i/>
          <w:iCs/>
          <w:color w:val="111111"/>
          <w:kern w:val="0"/>
          <w:bdr w:val="none" w:sz="0" w:space="0" w:color="auto" w:frame="1"/>
          <w:lang w:eastAsia="ru-RU" w:bidi="ar-SA"/>
        </w:rPr>
        <w:t>(чаще - бабушки)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 хотят дать своему ребенку все, чего не могли когда-то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получить сами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 xml:space="preserve">. Материальный достаток, как они считают, теперь позволяет сделать это. В результате, не обращая внимания на объективные речевые, а часто и психологические проблемы ребенка, его с самого раннего возраста отдают в различные прогимназии, </w:t>
      </w:r>
      <w:proofErr w:type="spellStart"/>
      <w:r w:rsidRPr="00814138">
        <w:rPr>
          <w:rFonts w:eastAsia="Times New Roman" w:cs="Times New Roman"/>
          <w:color w:val="111111"/>
          <w:kern w:val="0"/>
          <w:lang w:eastAsia="ru-RU" w:bidi="ar-SA"/>
        </w:rPr>
        <w:t>пролицеи</w:t>
      </w:r>
      <w:proofErr w:type="spellEnd"/>
      <w:r w:rsidRPr="00814138">
        <w:rPr>
          <w:rFonts w:eastAsia="Times New Roman" w:cs="Times New Roman"/>
          <w:color w:val="111111"/>
          <w:kern w:val="0"/>
          <w:lang w:eastAsia="ru-RU" w:bidi="ar-SA"/>
        </w:rPr>
        <w:t xml:space="preserve"> и т. д., где он зачастую получает ненужный багаж знаний, а насущные задачи своевременно не решаются. Таким образом, к моменту поступления в школу речевые проблемы усугубляются, и уже в 1-м классе ребенок делается отстающим учеником со всеми вытекающими отсюда последствиями;</w:t>
      </w:r>
    </w:p>
    <w:p w:rsidR="003108A5" w:rsidRPr="00814138" w:rsidRDefault="003108A5" w:rsidP="00814138">
      <w:pPr>
        <w:suppressAutoHyphens w:val="0"/>
        <w:spacing w:line="360" w:lineRule="auto"/>
        <w:ind w:firstLine="360"/>
        <w:jc w:val="both"/>
        <w:rPr>
          <w:rFonts w:eastAsia="Times New Roman" w:cs="Times New Roman"/>
          <w:color w:val="111111"/>
          <w:kern w:val="0"/>
          <w:lang w:eastAsia="ru-RU" w:bidi="ar-SA"/>
        </w:rPr>
      </w:pPr>
      <w:r w:rsidRPr="00814138">
        <w:rPr>
          <w:rFonts w:eastAsia="Times New Roman" w:cs="Times New Roman"/>
          <w:color w:val="111111"/>
          <w:kern w:val="0"/>
          <w:lang w:eastAsia="ru-RU" w:bidi="ar-SA"/>
        </w:rPr>
        <w:t>-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родители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, имеющие высокий достаток и считающие, что за деньги можно купить все, устраняются от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работы с ребенком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. </w:t>
      </w:r>
      <w:r w:rsidRPr="00814138">
        <w:rPr>
          <w:rFonts w:eastAsia="Times New Roman" w:cs="Times New Roman"/>
          <w:color w:val="111111"/>
          <w:kern w:val="0"/>
          <w:u w:val="single"/>
          <w:bdr w:val="none" w:sz="0" w:space="0" w:color="auto" w:frame="1"/>
          <w:lang w:eastAsia="ru-RU" w:bidi="ar-SA"/>
        </w:rPr>
        <w:t>Их подход к специалистам таков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: </w:t>
      </w:r>
      <w:r w:rsidRPr="00814138">
        <w:rPr>
          <w:rFonts w:eastAsia="Times New Roman" w:cs="Times New Roman"/>
          <w:i/>
          <w:iCs/>
          <w:color w:val="111111"/>
          <w:kern w:val="0"/>
          <w:bdr w:val="none" w:sz="0" w:space="0" w:color="auto" w:frame="1"/>
          <w:lang w:eastAsia="ru-RU" w:bidi="ar-SA"/>
        </w:rPr>
        <w:t>«Я заплачу любые деньги, только не вмешивайте меня в это, мне некогда»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. Опытные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логопеды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 считают этот вариант одним из самых сложных. Технически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работа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 может быть выполнена блестяще, но при отсутствии поддержки родных ребенок не закрепляет результат, не имеет заинтересованности, его окружает крайне неблагоприятный психологический фон;</w:t>
      </w:r>
    </w:p>
    <w:p w:rsidR="003108A5" w:rsidRPr="00814138" w:rsidRDefault="003108A5" w:rsidP="00814138">
      <w:pPr>
        <w:suppressAutoHyphens w:val="0"/>
        <w:spacing w:line="360" w:lineRule="auto"/>
        <w:ind w:firstLine="360"/>
        <w:jc w:val="both"/>
        <w:rPr>
          <w:rFonts w:eastAsia="Times New Roman" w:cs="Times New Roman"/>
          <w:color w:val="111111"/>
          <w:kern w:val="0"/>
          <w:lang w:eastAsia="ru-RU" w:bidi="ar-SA"/>
        </w:rPr>
      </w:pPr>
      <w:r w:rsidRPr="00814138">
        <w:rPr>
          <w:rFonts w:eastAsia="Times New Roman" w:cs="Times New Roman"/>
          <w:color w:val="111111"/>
          <w:kern w:val="0"/>
          <w:lang w:eastAsia="ru-RU" w:bidi="ar-SA"/>
        </w:rPr>
        <w:t>-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родители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, которые не только заинтересованы в своевременной помощи своим детям, но и очень ответственно подходят к этой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работе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. Как говорят специалисты, с такими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родителями сотрудничать - одно удовольствие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. Эти мамы, и все чаще - папы, интересуются методической и популярной педагогической и психологической литературой, много читают, но при этом очень взвешенно подходят к применению каких-либо приемов в отношении своего ребенка. Они нередко приходят к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 xml:space="preserve">логопеду и психологу 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lastRenderedPageBreak/>
        <w:t>ДОУ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, советуются, вносят свои предложения. К выполнению домашних заданий такие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родители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 подходят очень творчески, и, конечно, результат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работы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 xml:space="preserve"> в таких семьях намного лучше, чем в других. </w:t>
      </w:r>
      <w:proofErr w:type="gramStart"/>
      <w:r w:rsidRPr="00814138">
        <w:rPr>
          <w:rFonts w:eastAsia="Times New Roman" w:cs="Times New Roman"/>
          <w:color w:val="111111"/>
          <w:kern w:val="0"/>
          <w:lang w:eastAsia="ru-RU" w:bidi="ar-SA"/>
        </w:rPr>
        <w:t>Здесь только одна опасность, от которой должен уберечь молодых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родителей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 специалист - чрезмерное увлечение новомодными непроверенными педагогическими технологиями;</w:t>
      </w:r>
      <w:proofErr w:type="gramEnd"/>
    </w:p>
    <w:p w:rsidR="003108A5" w:rsidRPr="00814138" w:rsidRDefault="003108A5" w:rsidP="00814138">
      <w:pPr>
        <w:suppressAutoHyphens w:val="0"/>
        <w:spacing w:line="360" w:lineRule="auto"/>
        <w:ind w:firstLine="360"/>
        <w:jc w:val="both"/>
        <w:rPr>
          <w:rFonts w:eastAsia="Times New Roman" w:cs="Times New Roman"/>
          <w:color w:val="111111"/>
          <w:kern w:val="0"/>
          <w:lang w:eastAsia="ru-RU" w:bidi="ar-SA"/>
        </w:rPr>
      </w:pPr>
      <w:proofErr w:type="gramStart"/>
      <w:r w:rsidRPr="00814138">
        <w:rPr>
          <w:rFonts w:eastAsia="Times New Roman" w:cs="Times New Roman"/>
          <w:color w:val="111111"/>
          <w:kern w:val="0"/>
          <w:lang w:eastAsia="ru-RU" w:bidi="ar-SA"/>
        </w:rPr>
        <w:t>-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родители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, составляющие основную массу (хотя их стало все же меньше, которые недостаточно серьезно относятся к проблемам своих детей, считая, что это издержки возраста и потом все пройдет.</w:t>
      </w:r>
      <w:proofErr w:type="gramEnd"/>
      <w:r w:rsidRPr="00814138">
        <w:rPr>
          <w:rFonts w:eastAsia="Times New Roman" w:cs="Times New Roman"/>
          <w:color w:val="111111"/>
          <w:kern w:val="0"/>
          <w:lang w:eastAsia="ru-RU" w:bidi="ar-SA"/>
        </w:rPr>
        <w:t xml:space="preserve"> Они приводят массу оправданий речевым недостаткам своих детей, припоминая всех родственников, которые в детстве тоже плохо говорили. </w:t>
      </w:r>
      <w:proofErr w:type="gramStart"/>
      <w:r w:rsidRPr="00814138">
        <w:rPr>
          <w:rFonts w:eastAsia="Times New Roman" w:cs="Times New Roman"/>
          <w:color w:val="111111"/>
          <w:kern w:val="0"/>
          <w:lang w:eastAsia="ru-RU" w:bidi="ar-SA"/>
        </w:rPr>
        <w:t>После неоднократных напоминаний такие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родители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 иногда будут выполнять задания и рекомендации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логопеда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, ходить на </w:t>
      </w:r>
      <w:hyperlink r:id="rId7" w:tooltip="Консультации для родителей" w:history="1">
        <w:r w:rsidRPr="00814138">
          <w:rPr>
            <w:rFonts w:eastAsia="Times New Roman" w:cs="Times New Roman"/>
            <w:bCs/>
            <w:kern w:val="0"/>
            <w:bdr w:val="none" w:sz="0" w:space="0" w:color="auto" w:frame="1"/>
            <w:lang w:eastAsia="ru-RU" w:bidi="ar-SA"/>
          </w:rPr>
          <w:t>консультации к специалисту</w:t>
        </w:r>
      </w:hyperlink>
      <w:r w:rsidRPr="00814138">
        <w:rPr>
          <w:rFonts w:eastAsia="Times New Roman" w:cs="Times New Roman"/>
          <w:color w:val="111111"/>
          <w:kern w:val="0"/>
          <w:lang w:eastAsia="ru-RU" w:bidi="ar-SA"/>
        </w:rPr>
        <w:t>. Объяснения у них обычные, и вроде бы объективные (нехватка времени, зарабатывание денег, проблемы со здоровьем, но когда им подсказывают, как можно хотя бы 10 мин в день посвятить своему ребенку, они и тут находят причины для ничегонеделания;</w:t>
      </w:r>
      <w:proofErr w:type="gramEnd"/>
    </w:p>
    <w:p w:rsidR="003108A5" w:rsidRPr="00814138" w:rsidRDefault="003108A5" w:rsidP="00814138">
      <w:pPr>
        <w:suppressAutoHyphens w:val="0"/>
        <w:spacing w:line="360" w:lineRule="auto"/>
        <w:ind w:firstLine="360"/>
        <w:jc w:val="both"/>
        <w:rPr>
          <w:rFonts w:eastAsia="Times New Roman" w:cs="Times New Roman"/>
          <w:color w:val="111111"/>
          <w:kern w:val="0"/>
          <w:lang w:eastAsia="ru-RU" w:bidi="ar-SA"/>
        </w:rPr>
      </w:pPr>
      <w:r w:rsidRPr="00814138">
        <w:rPr>
          <w:rFonts w:eastAsia="Times New Roman" w:cs="Times New Roman"/>
          <w:color w:val="111111"/>
          <w:kern w:val="0"/>
          <w:lang w:eastAsia="ru-RU" w:bidi="ar-SA"/>
        </w:rPr>
        <w:t>-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родители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 xml:space="preserve"> совсем не обращают внимания на своих детей, что происходит в так называемых неблагополучных семьях. </w:t>
      </w:r>
      <w:proofErr w:type="gramStart"/>
      <w:r w:rsidRPr="00814138">
        <w:rPr>
          <w:rFonts w:eastAsia="Times New Roman" w:cs="Times New Roman"/>
          <w:color w:val="111111"/>
          <w:kern w:val="0"/>
          <w:lang w:eastAsia="ru-RU" w:bidi="ar-SA"/>
        </w:rPr>
        <w:t>Здесь задача специалистов оказать ребенку максимально возможную помощь без поддержки родственников;</w:t>
      </w:r>
      <w:proofErr w:type="gramEnd"/>
    </w:p>
    <w:p w:rsidR="003108A5" w:rsidRPr="00814138" w:rsidRDefault="003108A5" w:rsidP="00814138">
      <w:pPr>
        <w:suppressAutoHyphens w:val="0"/>
        <w:spacing w:before="225" w:after="225" w:line="360" w:lineRule="auto"/>
        <w:ind w:firstLine="360"/>
        <w:jc w:val="both"/>
        <w:rPr>
          <w:rFonts w:eastAsia="Times New Roman" w:cs="Times New Roman"/>
          <w:color w:val="111111"/>
          <w:kern w:val="0"/>
          <w:lang w:eastAsia="ru-RU" w:bidi="ar-SA"/>
        </w:rPr>
      </w:pPr>
      <w:proofErr w:type="gramStart"/>
      <w:r w:rsidRPr="00814138">
        <w:rPr>
          <w:rFonts w:eastAsia="Times New Roman" w:cs="Times New Roman"/>
          <w:color w:val="111111"/>
          <w:kern w:val="0"/>
          <w:lang w:eastAsia="ru-RU" w:bidi="ar-SA"/>
        </w:rPr>
        <w:t>- есть еще немало семей, выбивающихся из общего ряда (религиозные, беженцев, педагогов, неполные, и к каждой необходим очень взвешенный и дифференцированный подход.</w:t>
      </w:r>
      <w:proofErr w:type="gramEnd"/>
    </w:p>
    <w:p w:rsidR="003108A5" w:rsidRPr="00814138" w:rsidRDefault="003108A5" w:rsidP="00814138">
      <w:pPr>
        <w:suppressAutoHyphens w:val="0"/>
        <w:spacing w:line="360" w:lineRule="auto"/>
        <w:ind w:firstLine="360"/>
        <w:jc w:val="both"/>
        <w:rPr>
          <w:rFonts w:eastAsia="Times New Roman" w:cs="Times New Roman"/>
          <w:color w:val="111111"/>
          <w:kern w:val="0"/>
          <w:lang w:eastAsia="ru-RU" w:bidi="ar-SA"/>
        </w:rPr>
      </w:pPr>
      <w:r w:rsidRPr="00814138">
        <w:rPr>
          <w:rFonts w:eastAsia="Times New Roman" w:cs="Times New Roman"/>
          <w:color w:val="111111"/>
          <w:kern w:val="0"/>
          <w:lang w:eastAsia="ru-RU" w:bidi="ar-SA"/>
        </w:rPr>
        <w:t>Как же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логопед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 обычного муниципального коррекционного детского сада должен построить свою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работу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? С чего начать?</w:t>
      </w:r>
    </w:p>
    <w:p w:rsidR="003108A5" w:rsidRPr="00814138" w:rsidRDefault="003108A5" w:rsidP="00814138">
      <w:pPr>
        <w:suppressAutoHyphens w:val="0"/>
        <w:spacing w:line="360" w:lineRule="auto"/>
        <w:ind w:firstLine="360"/>
        <w:jc w:val="both"/>
        <w:rPr>
          <w:rFonts w:eastAsia="Times New Roman" w:cs="Times New Roman"/>
          <w:color w:val="111111"/>
          <w:kern w:val="0"/>
          <w:lang w:eastAsia="ru-RU" w:bidi="ar-SA"/>
        </w:rPr>
      </w:pPr>
      <w:r w:rsidRPr="00814138">
        <w:rPr>
          <w:rFonts w:eastAsia="Times New Roman" w:cs="Times New Roman"/>
          <w:color w:val="111111"/>
          <w:kern w:val="0"/>
          <w:lang w:eastAsia="ru-RU" w:bidi="ar-SA"/>
        </w:rPr>
        <w:t>В первую очередь нужно установить доверительные отношения, психологический контакт с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родителями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. Только когда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логопеду доверяют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, убеждаются в его компетентности, в том, что он все сделает для ребенка, с ним будут плодотворно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сотрудничать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. Но, предположим,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логопед молодой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, только начинает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работать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. Все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родители хотят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, чтобы их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детьми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 занимался опытный специалист. Как в этом случае быть? Вот здесь и пригодятся знания психологии. При первой же встрече с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родителями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, которая бывает на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родительском собрании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, необходимо представить себя в наиболее выгодном свете. Не надо изображать чрезмерную компетентность, это будет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выглядеть фальшиво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 xml:space="preserve">. Не </w:t>
      </w:r>
      <w:proofErr w:type="gramStart"/>
      <w:r w:rsidRPr="00814138">
        <w:rPr>
          <w:rFonts w:eastAsia="Times New Roman" w:cs="Times New Roman"/>
          <w:color w:val="111111"/>
          <w:kern w:val="0"/>
          <w:lang w:eastAsia="ru-RU" w:bidi="ar-SA"/>
        </w:rPr>
        <w:t>следует</w:t>
      </w:r>
      <w:proofErr w:type="gramEnd"/>
      <w:r w:rsidRPr="00814138">
        <w:rPr>
          <w:rFonts w:eastAsia="Times New Roman" w:cs="Times New Roman"/>
          <w:color w:val="111111"/>
          <w:kern w:val="0"/>
          <w:lang w:eastAsia="ru-RU" w:bidi="ar-SA"/>
        </w:rPr>
        <w:t xml:space="preserve"> и трястись от страха, </w:t>
      </w:r>
      <w:r w:rsidRPr="00814138">
        <w:rPr>
          <w:rFonts w:eastAsia="Times New Roman" w:cs="Times New Roman"/>
          <w:color w:val="111111"/>
          <w:kern w:val="0"/>
          <w:u w:val="single"/>
          <w:bdr w:val="none" w:sz="0" w:space="0" w:color="auto" w:frame="1"/>
          <w:lang w:eastAsia="ru-RU" w:bidi="ar-SA"/>
        </w:rPr>
        <w:t>показывая свое волнение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: можно добиться обратного эффекта. Просто подумайте сами, какому молодому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логопеду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 xml:space="preserve"> вы доверили бы своего ребенка? </w:t>
      </w:r>
      <w:proofErr w:type="gramStart"/>
      <w:r w:rsidRPr="00814138">
        <w:rPr>
          <w:rFonts w:eastAsia="Times New Roman" w:cs="Times New Roman"/>
          <w:color w:val="111111"/>
          <w:kern w:val="0"/>
          <w:lang w:eastAsia="ru-RU" w:bidi="ar-SA"/>
        </w:rPr>
        <w:t xml:space="preserve">Спокойному, открытому для контакта, уверенному в своих знаниях и возможностях, не скрывающему 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lastRenderedPageBreak/>
        <w:t>отсутствия большого опыта (если его совсем нет, об этом лучше не говорить, готовому сделать для ребенка все, что в его силах, постоянно самообразовывающемуся и призывающего к этому других.</w:t>
      </w:r>
      <w:proofErr w:type="gramEnd"/>
    </w:p>
    <w:p w:rsidR="003108A5" w:rsidRPr="00814138" w:rsidRDefault="003108A5" w:rsidP="00814138">
      <w:pPr>
        <w:suppressAutoHyphens w:val="0"/>
        <w:spacing w:line="360" w:lineRule="auto"/>
        <w:ind w:firstLine="360"/>
        <w:jc w:val="both"/>
        <w:rPr>
          <w:rFonts w:eastAsia="Times New Roman" w:cs="Times New Roman"/>
          <w:color w:val="111111"/>
          <w:kern w:val="0"/>
          <w:lang w:eastAsia="ru-RU" w:bidi="ar-SA"/>
        </w:rPr>
      </w:pPr>
      <w:r w:rsidRPr="00814138">
        <w:rPr>
          <w:rFonts w:eastAsia="Times New Roman" w:cs="Times New Roman"/>
          <w:color w:val="111111"/>
          <w:kern w:val="0"/>
          <w:lang w:eastAsia="ru-RU" w:bidi="ar-SA"/>
        </w:rPr>
        <w:t>На первом собрании необходимо расположить к себе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родителей </w:t>
      </w:r>
      <w:r w:rsidRPr="00814138">
        <w:rPr>
          <w:rFonts w:eastAsia="Times New Roman" w:cs="Times New Roman"/>
          <w:i/>
          <w:iCs/>
          <w:color w:val="111111"/>
          <w:kern w:val="0"/>
          <w:bdr w:val="none" w:sz="0" w:space="0" w:color="auto" w:frame="1"/>
          <w:lang w:eastAsia="ru-RU" w:bidi="ar-SA"/>
        </w:rPr>
        <w:t>(тут, кстати, важен и внешний вид)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.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Логопед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 должен четко обрисовать общие проблемы детей группы, не переходя на личности, представить несколько вариантов развития событий как позитивных, так и негативных, рассказать об общих правилах режима ДОУ и объяснить, почему их обязательно нужно выполнять.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Родители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 сразу должны уяснить важность своего участия в общей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работе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. Конкретно о каждом ребенке лучше говорить в индивидуальной беседе, даже если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родители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 не против озвучивания своей проблемы при всех. Как показывает практика, в дальнейшем из-за этого могут возникнуть трудности.</w:t>
      </w:r>
    </w:p>
    <w:p w:rsidR="003108A5" w:rsidRPr="00814138" w:rsidRDefault="003108A5" w:rsidP="00814138">
      <w:pPr>
        <w:suppressAutoHyphens w:val="0"/>
        <w:spacing w:line="360" w:lineRule="auto"/>
        <w:ind w:firstLine="360"/>
        <w:jc w:val="both"/>
        <w:rPr>
          <w:rFonts w:eastAsia="Times New Roman" w:cs="Times New Roman"/>
          <w:color w:val="111111"/>
          <w:kern w:val="0"/>
          <w:lang w:eastAsia="ru-RU" w:bidi="ar-SA"/>
        </w:rPr>
      </w:pPr>
      <w:r w:rsidRPr="00814138">
        <w:rPr>
          <w:rFonts w:eastAsia="Times New Roman" w:cs="Times New Roman"/>
          <w:color w:val="111111"/>
          <w:kern w:val="0"/>
          <w:u w:val="single"/>
          <w:bdr w:val="none" w:sz="0" w:space="0" w:color="auto" w:frame="1"/>
          <w:lang w:eastAsia="ru-RU" w:bidi="ar-SA"/>
        </w:rPr>
        <w:t>Еще один совет опытных специалистов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: никогда не давать гарантий и не делать дальних прогнозов. «Посмотрим, как пойдут дела. Сделаем все, что можно. Думаю, что он справится. Будет нелегко, но надо стараться», - вот примерный набор фраз, которые следует использовать в беседе со слишком настойчивыми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родителями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. Как показывает многолетняя практика, иногда возникают настолько непредвиденные ситуации, что лучше заранее никого не обнадеживать.</w:t>
      </w:r>
    </w:p>
    <w:p w:rsidR="003108A5" w:rsidRPr="00814138" w:rsidRDefault="003108A5" w:rsidP="00814138">
      <w:pPr>
        <w:suppressAutoHyphens w:val="0"/>
        <w:spacing w:line="360" w:lineRule="auto"/>
        <w:ind w:firstLine="360"/>
        <w:jc w:val="both"/>
        <w:rPr>
          <w:rFonts w:eastAsia="Times New Roman" w:cs="Times New Roman"/>
          <w:color w:val="111111"/>
          <w:kern w:val="0"/>
          <w:lang w:eastAsia="ru-RU" w:bidi="ar-SA"/>
        </w:rPr>
      </w:pPr>
      <w:r w:rsidRPr="00814138">
        <w:rPr>
          <w:rFonts w:eastAsia="Times New Roman" w:cs="Times New Roman"/>
          <w:color w:val="111111"/>
          <w:kern w:val="0"/>
          <w:lang w:eastAsia="ru-RU" w:bidi="ar-SA"/>
        </w:rPr>
        <w:t>В первые две недели учебного года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логопед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 проводит полное обследование ребенка для уточнения диагноза, выявления психологических особенностей. На этом этапе необходима индивидуальная встреча с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родителями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, на которой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логопед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 ближе знакомится с условиями проживания ребенка, его окружением, собирает анамнестические данные. Некоторые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логопеды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 в целях более полного сбора информации на первом собрании раздают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родителям большой вопросник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, чтобы на индивидуальной встрече уже был предмет для обсуждения.</w:t>
      </w:r>
    </w:p>
    <w:p w:rsidR="003108A5" w:rsidRPr="00814138" w:rsidRDefault="003108A5" w:rsidP="00814138">
      <w:pPr>
        <w:suppressAutoHyphens w:val="0"/>
        <w:spacing w:line="360" w:lineRule="auto"/>
        <w:ind w:firstLine="360"/>
        <w:jc w:val="both"/>
        <w:rPr>
          <w:rFonts w:eastAsia="Times New Roman" w:cs="Times New Roman"/>
          <w:color w:val="111111"/>
          <w:kern w:val="0"/>
          <w:lang w:eastAsia="ru-RU" w:bidi="ar-SA"/>
        </w:rPr>
      </w:pPr>
      <w:r w:rsidRPr="00814138">
        <w:rPr>
          <w:rFonts w:eastAsia="Times New Roman" w:cs="Times New Roman"/>
          <w:color w:val="111111"/>
          <w:kern w:val="0"/>
          <w:lang w:eastAsia="ru-RU" w:bidi="ar-SA"/>
        </w:rPr>
        <w:t>В середине октября проводится следующее собрание, на котором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родители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 знакомятся с результатами завершенного обследования, и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логопед может сказать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, как ребенок начал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работать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, на что надо обратить внимание в первую очередь. Затем, в течение учебного года, проводятся как минимум еще два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родительских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 собрания с различной тематикой. Кроме того, опытные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логопеды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 1-2 раза в месяц устраивают общие </w:t>
      </w:r>
      <w:hyperlink r:id="rId8" w:tooltip="Консультации логопеда для родителей" w:history="1">
        <w:r w:rsidRPr="00814138">
          <w:rPr>
            <w:rFonts w:eastAsia="Times New Roman" w:cs="Times New Roman"/>
            <w:bCs/>
            <w:kern w:val="0"/>
            <w:bdr w:val="none" w:sz="0" w:space="0" w:color="auto" w:frame="1"/>
            <w:lang w:eastAsia="ru-RU" w:bidi="ar-SA"/>
          </w:rPr>
          <w:t>консультации по проблемам детей</w:t>
        </w:r>
      </w:hyperlink>
      <w:r w:rsidRPr="00814138">
        <w:rPr>
          <w:rFonts w:eastAsia="Times New Roman" w:cs="Times New Roman"/>
          <w:color w:val="111111"/>
          <w:kern w:val="0"/>
          <w:lang w:eastAsia="ru-RU" w:bidi="ar-SA"/>
        </w:rPr>
        <w:t>, которые проходят по типу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родительской школы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. Также не менее 2 раз в месяц, а в наиболее тяжелых случаях - 1 раз в неделю необходимы индивидуальные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консультации для родителей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. Они должны знать, чем в данное время занимается их ребенок. По этой же причине не надо бояться устраивать для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родителей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 xml:space="preserve"> открытые фронтальные занятия, приглашать их </w:t>
      </w:r>
      <w:proofErr w:type="gramStart"/>
      <w:r w:rsidRPr="00814138">
        <w:rPr>
          <w:rFonts w:eastAsia="Times New Roman" w:cs="Times New Roman"/>
          <w:color w:val="111111"/>
          <w:kern w:val="0"/>
          <w:lang w:eastAsia="ru-RU" w:bidi="ar-SA"/>
        </w:rPr>
        <w:t>почаще</w:t>
      </w:r>
      <w:proofErr w:type="gramEnd"/>
      <w:r w:rsidRPr="00814138">
        <w:rPr>
          <w:rFonts w:eastAsia="Times New Roman" w:cs="Times New Roman"/>
          <w:color w:val="111111"/>
          <w:kern w:val="0"/>
          <w:lang w:eastAsia="ru-RU" w:bidi="ar-SA"/>
        </w:rPr>
        <w:t xml:space="preserve"> на индивидуальные 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lastRenderedPageBreak/>
        <w:t>занятия. Видя проблемы своего ребенка воочию,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родители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 по-иному начинают относиться и к ним, и к нелегкому труду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логопеда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.</w:t>
      </w:r>
    </w:p>
    <w:p w:rsidR="003108A5" w:rsidRPr="00814138" w:rsidRDefault="003108A5" w:rsidP="00814138">
      <w:pPr>
        <w:suppressAutoHyphens w:val="0"/>
        <w:spacing w:line="360" w:lineRule="auto"/>
        <w:ind w:firstLine="360"/>
        <w:jc w:val="both"/>
        <w:rPr>
          <w:rFonts w:eastAsia="Times New Roman" w:cs="Times New Roman"/>
          <w:color w:val="111111"/>
          <w:kern w:val="0"/>
          <w:lang w:eastAsia="ru-RU" w:bidi="ar-SA"/>
        </w:rPr>
      </w:pPr>
      <w:r w:rsidRPr="00814138">
        <w:rPr>
          <w:rFonts w:eastAsia="Times New Roman" w:cs="Times New Roman"/>
          <w:color w:val="111111"/>
          <w:kern w:val="0"/>
          <w:lang w:eastAsia="ru-RU" w:bidi="ar-SA"/>
        </w:rPr>
        <w:t>Особый разговор о домашних заданиях, которые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логопед будет давать детям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. С самого начала необходимо очень четко обрисовать роль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родителей в их выполнении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. </w:t>
      </w:r>
      <w:r w:rsidRPr="00814138">
        <w:rPr>
          <w:rFonts w:eastAsia="Times New Roman" w:cs="Times New Roman"/>
          <w:color w:val="111111"/>
          <w:kern w:val="0"/>
          <w:u w:val="single"/>
          <w:bdr w:val="none" w:sz="0" w:space="0" w:color="auto" w:frame="1"/>
          <w:lang w:eastAsia="ru-RU" w:bidi="ar-SA"/>
        </w:rPr>
        <w:t>Здесь может быть две крайности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: одни ретивые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родители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 заставляют ребенка делать их, как школьника, абсолютно игнорируя рекомендации об игровой форме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работы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, развивая у него все предпосылки для будущей низкой учебной мотивации; другие относятся к этим заданиям крайне небрежно, считая это чем-то необязательным и несерьезным. На первом же собрании надо объяснить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родителям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, что, не выполняя требований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логопеда сегодня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 xml:space="preserve">, завтра они не смогут потребовать от школьника собранности, самостоятельности, ответственности. Дети </w:t>
      </w:r>
      <w:proofErr w:type="gramStart"/>
      <w:r w:rsidRPr="00814138">
        <w:rPr>
          <w:rFonts w:eastAsia="Times New Roman" w:cs="Times New Roman"/>
          <w:color w:val="111111"/>
          <w:kern w:val="0"/>
          <w:lang w:eastAsia="ru-RU" w:bidi="ar-SA"/>
        </w:rPr>
        <w:t>воспитываются</w:t>
      </w:r>
      <w:proofErr w:type="gramEnd"/>
      <w:r w:rsidRPr="00814138">
        <w:rPr>
          <w:rFonts w:eastAsia="Times New Roman" w:cs="Times New Roman"/>
          <w:color w:val="111111"/>
          <w:kern w:val="0"/>
          <w:lang w:eastAsia="ru-RU" w:bidi="ar-SA"/>
        </w:rPr>
        <w:t xml:space="preserve"> прежде всего на примерах старших. Вот и надо пользоваться моментом, чтобы привить им необходимые в будущем навыки. И, конечно, ни в коем случае не делать задания за детей. Ведь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логопед наверняка увидит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, что явно выполнено взрослым, и ребенок честно скажет, что это сделала мама, когда он спал. Лучше не сделать вообще, чем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учить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 ребенка такому обману - потом это обернется против самих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родителей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.</w:t>
      </w:r>
    </w:p>
    <w:p w:rsidR="003108A5" w:rsidRPr="00814138" w:rsidRDefault="003108A5" w:rsidP="00814138">
      <w:pPr>
        <w:suppressAutoHyphens w:val="0"/>
        <w:spacing w:line="360" w:lineRule="auto"/>
        <w:ind w:firstLine="360"/>
        <w:jc w:val="both"/>
        <w:rPr>
          <w:rFonts w:eastAsia="Times New Roman" w:cs="Times New Roman"/>
          <w:color w:val="111111"/>
          <w:kern w:val="0"/>
          <w:lang w:eastAsia="ru-RU" w:bidi="ar-SA"/>
        </w:rPr>
      </w:pPr>
      <w:r w:rsidRPr="00814138">
        <w:rPr>
          <w:rFonts w:eastAsia="Times New Roman" w:cs="Times New Roman"/>
          <w:color w:val="111111"/>
          <w:kern w:val="0"/>
          <w:lang w:eastAsia="ru-RU" w:bidi="ar-SA"/>
        </w:rPr>
        <w:t>Нужно, чтобы дети в понедельник обязательно приносили тетрадь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логопеду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, даже если домашнее задание не сделано. Первое время об этом должны напоминать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родители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. Но они, зачастую, относятся к этому очень легкомысленно. Необходимо, </w:t>
      </w:r>
      <w:r w:rsidRPr="00814138">
        <w:rPr>
          <w:rFonts w:eastAsia="Times New Roman" w:cs="Times New Roman"/>
          <w:color w:val="111111"/>
          <w:kern w:val="0"/>
          <w:u w:val="single"/>
          <w:bdr w:val="none" w:sz="0" w:space="0" w:color="auto" w:frame="1"/>
          <w:lang w:eastAsia="ru-RU" w:bidi="ar-SA"/>
        </w:rPr>
        <w:t>чтобы они усвоили следующую мысль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: если сейчас дети решат, что нет ничего страшного в невыполненном задании, в том, что они забыли принести тетрадь в детский сад, а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родители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 попустительствовали им, то в будущем никто из взрослых не сможет потребовать от них твердого выполнения школьных правил.</w:t>
      </w:r>
    </w:p>
    <w:p w:rsidR="003108A5" w:rsidRPr="00814138" w:rsidRDefault="003108A5" w:rsidP="00814138">
      <w:pPr>
        <w:suppressAutoHyphens w:val="0"/>
        <w:spacing w:line="360" w:lineRule="auto"/>
        <w:ind w:firstLine="360"/>
        <w:jc w:val="both"/>
        <w:rPr>
          <w:rFonts w:eastAsia="Times New Roman" w:cs="Times New Roman"/>
          <w:color w:val="111111"/>
          <w:kern w:val="0"/>
          <w:lang w:eastAsia="ru-RU" w:bidi="ar-SA"/>
        </w:rPr>
      </w:pPr>
      <w:r w:rsidRPr="00814138">
        <w:rPr>
          <w:rFonts w:eastAsia="Times New Roman" w:cs="Times New Roman"/>
          <w:color w:val="111111"/>
          <w:kern w:val="0"/>
          <w:lang w:eastAsia="ru-RU" w:bidi="ar-SA"/>
        </w:rPr>
        <w:t>Самое главное, что должны понять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родители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, - без их участия, поддержки результат </w:t>
      </w:r>
      <w:r w:rsidRPr="00814138">
        <w:rPr>
          <w:rFonts w:eastAsia="Times New Roman" w:cs="Times New Roman"/>
          <w:bCs/>
          <w:color w:val="111111"/>
          <w:kern w:val="0"/>
          <w:bdr w:val="none" w:sz="0" w:space="0" w:color="auto" w:frame="1"/>
          <w:lang w:eastAsia="ru-RU" w:bidi="ar-SA"/>
        </w:rPr>
        <w:t>работы будет минимальным</w:t>
      </w:r>
      <w:r w:rsidRPr="00814138">
        <w:rPr>
          <w:rFonts w:eastAsia="Times New Roman" w:cs="Times New Roman"/>
          <w:color w:val="111111"/>
          <w:kern w:val="0"/>
          <w:lang w:eastAsia="ru-RU" w:bidi="ar-SA"/>
        </w:rPr>
        <w:t>.</w:t>
      </w:r>
    </w:p>
    <w:bookmarkEnd w:id="0"/>
    <w:p w:rsidR="00B0673A" w:rsidRPr="00814138" w:rsidRDefault="00B0673A" w:rsidP="00814138">
      <w:pPr>
        <w:spacing w:line="360" w:lineRule="auto"/>
        <w:jc w:val="both"/>
      </w:pPr>
    </w:p>
    <w:sectPr w:rsidR="00B0673A" w:rsidRPr="00814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6C8E2E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1D4FD9"/>
    <w:multiLevelType w:val="multilevel"/>
    <w:tmpl w:val="1AE8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2B1"/>
    <w:rsid w:val="002C7EE7"/>
    <w:rsid w:val="003108A5"/>
    <w:rsid w:val="00424454"/>
    <w:rsid w:val="00814138"/>
    <w:rsid w:val="009152B1"/>
    <w:rsid w:val="00B0673A"/>
    <w:rsid w:val="00F9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DejaVu San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E7"/>
    <w:pPr>
      <w:suppressAutoHyphens/>
      <w:spacing w:after="0" w:line="240" w:lineRule="auto"/>
    </w:pPr>
    <w:rPr>
      <w:rFonts w:ascii="Times New Roman" w:hAnsi="Times New Roman" w:cs="FreeSans"/>
      <w:kern w:val="1"/>
      <w:sz w:val="24"/>
      <w:szCs w:val="24"/>
      <w:lang w:eastAsia="zh-CN" w:bidi="hi-IN"/>
    </w:rPr>
  </w:style>
  <w:style w:type="paragraph" w:styleId="1">
    <w:name w:val="heading 1"/>
    <w:basedOn w:val="a0"/>
    <w:next w:val="a1"/>
    <w:link w:val="10"/>
    <w:qFormat/>
    <w:rsid w:val="002C7EE7"/>
    <w:pPr>
      <w:keepNext/>
      <w:numPr>
        <w:numId w:val="4"/>
      </w:numPr>
      <w:pBdr>
        <w:bottom w:val="none" w:sz="0" w:space="0" w:color="auto"/>
      </w:pBdr>
      <w:spacing w:before="240" w:after="120"/>
      <w:contextualSpacing w:val="0"/>
      <w:outlineLvl w:val="0"/>
    </w:pPr>
    <w:rPr>
      <w:rFonts w:ascii="Arial" w:eastAsia="DejaVu Sans" w:hAnsi="Arial" w:cs="FreeSans"/>
      <w:b/>
      <w:bCs/>
      <w:color w:val="auto"/>
      <w:spacing w:val="0"/>
      <w:kern w:val="1"/>
      <w:sz w:val="36"/>
      <w:szCs w:val="36"/>
    </w:rPr>
  </w:style>
  <w:style w:type="paragraph" w:styleId="2">
    <w:name w:val="heading 2"/>
    <w:basedOn w:val="a0"/>
    <w:next w:val="a1"/>
    <w:link w:val="20"/>
    <w:qFormat/>
    <w:rsid w:val="002C7EE7"/>
    <w:pPr>
      <w:keepNext/>
      <w:numPr>
        <w:ilvl w:val="1"/>
        <w:numId w:val="4"/>
      </w:numPr>
      <w:pBdr>
        <w:bottom w:val="none" w:sz="0" w:space="0" w:color="auto"/>
      </w:pBdr>
      <w:spacing w:before="200" w:after="120"/>
      <w:contextualSpacing w:val="0"/>
      <w:outlineLvl w:val="1"/>
    </w:pPr>
    <w:rPr>
      <w:rFonts w:ascii="Arial" w:eastAsia="DejaVu Sans" w:hAnsi="Arial" w:cs="FreeSans"/>
      <w:b/>
      <w:bCs/>
      <w:color w:val="auto"/>
      <w:spacing w:val="0"/>
      <w:kern w:val="1"/>
      <w:sz w:val="32"/>
      <w:szCs w:val="32"/>
    </w:rPr>
  </w:style>
  <w:style w:type="paragraph" w:styleId="3">
    <w:name w:val="heading 3"/>
    <w:basedOn w:val="a0"/>
    <w:next w:val="a1"/>
    <w:link w:val="30"/>
    <w:qFormat/>
    <w:rsid w:val="002C7EE7"/>
    <w:pPr>
      <w:keepNext/>
      <w:numPr>
        <w:ilvl w:val="2"/>
        <w:numId w:val="4"/>
      </w:numPr>
      <w:pBdr>
        <w:bottom w:val="none" w:sz="0" w:space="0" w:color="auto"/>
      </w:pBdr>
      <w:spacing w:before="140" w:after="120"/>
      <w:contextualSpacing w:val="0"/>
      <w:outlineLvl w:val="2"/>
    </w:pPr>
    <w:rPr>
      <w:rFonts w:ascii="Arial" w:eastAsia="DejaVu Sans" w:hAnsi="Arial" w:cs="FreeSans"/>
      <w:b/>
      <w:bCs/>
      <w:color w:val="auto"/>
      <w:spacing w:val="0"/>
      <w:kern w:val="1"/>
      <w:sz w:val="28"/>
      <w:szCs w:val="28"/>
    </w:rPr>
  </w:style>
  <w:style w:type="paragraph" w:styleId="6">
    <w:name w:val="heading 6"/>
    <w:basedOn w:val="a"/>
    <w:next w:val="a"/>
    <w:link w:val="60"/>
    <w:qFormat/>
    <w:rsid w:val="002C7EE7"/>
    <w:pPr>
      <w:tabs>
        <w:tab w:val="num" w:pos="0"/>
      </w:tabs>
      <w:spacing w:before="240" w:after="60" w:line="276" w:lineRule="auto"/>
      <w:ind w:left="1152" w:hanging="1152"/>
      <w:outlineLvl w:val="5"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2C7EE7"/>
    <w:rPr>
      <w:rFonts w:ascii="Arial" w:eastAsia="DejaVu Sans" w:hAnsi="Arial" w:cs="FreeSans"/>
      <w:b/>
      <w:bCs/>
      <w:kern w:val="1"/>
      <w:sz w:val="36"/>
      <w:szCs w:val="36"/>
      <w:lang w:eastAsia="zh-CN" w:bidi="hi-IN"/>
    </w:rPr>
  </w:style>
  <w:style w:type="paragraph" w:styleId="a0">
    <w:name w:val="Title"/>
    <w:basedOn w:val="a"/>
    <w:next w:val="a"/>
    <w:link w:val="a5"/>
    <w:uiPriority w:val="10"/>
    <w:qFormat/>
    <w:rsid w:val="002C7E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</w:rPr>
  </w:style>
  <w:style w:type="character" w:customStyle="1" w:styleId="a5">
    <w:name w:val="Название Знак"/>
    <w:basedOn w:val="a2"/>
    <w:link w:val="a0"/>
    <w:uiPriority w:val="10"/>
    <w:rsid w:val="002C7EE7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a1">
    <w:name w:val="Body Text"/>
    <w:basedOn w:val="a"/>
    <w:link w:val="a6"/>
    <w:uiPriority w:val="99"/>
    <w:semiHidden/>
    <w:unhideWhenUsed/>
    <w:rsid w:val="002C7EE7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2"/>
    <w:link w:val="a1"/>
    <w:uiPriority w:val="99"/>
    <w:semiHidden/>
    <w:rsid w:val="002C7EE7"/>
    <w:rPr>
      <w:rFonts w:ascii="Times New Roman" w:eastAsia="DejaVu Sans" w:hAnsi="Times New Roman" w:cs="Mangal"/>
      <w:kern w:val="1"/>
      <w:sz w:val="24"/>
      <w:szCs w:val="21"/>
      <w:lang w:eastAsia="zh-CN" w:bidi="hi-IN"/>
    </w:rPr>
  </w:style>
  <w:style w:type="character" w:customStyle="1" w:styleId="20">
    <w:name w:val="Заголовок 2 Знак"/>
    <w:basedOn w:val="a2"/>
    <w:link w:val="2"/>
    <w:rsid w:val="002C7EE7"/>
    <w:rPr>
      <w:rFonts w:ascii="Arial" w:eastAsia="DejaVu Sans" w:hAnsi="Arial" w:cs="FreeSans"/>
      <w:b/>
      <w:bCs/>
      <w:kern w:val="1"/>
      <w:sz w:val="32"/>
      <w:szCs w:val="32"/>
      <w:lang w:eastAsia="zh-CN" w:bidi="hi-IN"/>
    </w:rPr>
  </w:style>
  <w:style w:type="character" w:customStyle="1" w:styleId="30">
    <w:name w:val="Заголовок 3 Знак"/>
    <w:basedOn w:val="a2"/>
    <w:link w:val="3"/>
    <w:rsid w:val="002C7EE7"/>
    <w:rPr>
      <w:rFonts w:ascii="Arial" w:eastAsia="DejaVu Sans" w:hAnsi="Arial" w:cs="FreeSans"/>
      <w:b/>
      <w:bCs/>
      <w:kern w:val="1"/>
      <w:sz w:val="28"/>
      <w:szCs w:val="28"/>
      <w:lang w:eastAsia="zh-CN" w:bidi="hi-IN"/>
    </w:rPr>
  </w:style>
  <w:style w:type="character" w:customStyle="1" w:styleId="60">
    <w:name w:val="Заголовок 6 Знак"/>
    <w:basedOn w:val="a2"/>
    <w:link w:val="6"/>
    <w:rsid w:val="002C7EE7"/>
    <w:rPr>
      <w:rFonts w:ascii="Calibri" w:eastAsia="Times New Roman" w:hAnsi="Calibri" w:cs="Calibri"/>
      <w:b/>
      <w:bCs/>
      <w:kern w:val="1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3108A5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2"/>
    <w:link w:val="a7"/>
    <w:uiPriority w:val="99"/>
    <w:semiHidden/>
    <w:rsid w:val="003108A5"/>
    <w:rPr>
      <w:rFonts w:ascii="Tahoma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DejaVu San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E7"/>
    <w:pPr>
      <w:suppressAutoHyphens/>
      <w:spacing w:after="0" w:line="240" w:lineRule="auto"/>
    </w:pPr>
    <w:rPr>
      <w:rFonts w:ascii="Times New Roman" w:hAnsi="Times New Roman" w:cs="FreeSans"/>
      <w:kern w:val="1"/>
      <w:sz w:val="24"/>
      <w:szCs w:val="24"/>
      <w:lang w:eastAsia="zh-CN" w:bidi="hi-IN"/>
    </w:rPr>
  </w:style>
  <w:style w:type="paragraph" w:styleId="1">
    <w:name w:val="heading 1"/>
    <w:basedOn w:val="a0"/>
    <w:next w:val="a1"/>
    <w:link w:val="10"/>
    <w:qFormat/>
    <w:rsid w:val="002C7EE7"/>
    <w:pPr>
      <w:keepNext/>
      <w:numPr>
        <w:numId w:val="4"/>
      </w:numPr>
      <w:pBdr>
        <w:bottom w:val="none" w:sz="0" w:space="0" w:color="auto"/>
      </w:pBdr>
      <w:spacing w:before="240" w:after="120"/>
      <w:contextualSpacing w:val="0"/>
      <w:outlineLvl w:val="0"/>
    </w:pPr>
    <w:rPr>
      <w:rFonts w:ascii="Arial" w:eastAsia="DejaVu Sans" w:hAnsi="Arial" w:cs="FreeSans"/>
      <w:b/>
      <w:bCs/>
      <w:color w:val="auto"/>
      <w:spacing w:val="0"/>
      <w:kern w:val="1"/>
      <w:sz w:val="36"/>
      <w:szCs w:val="36"/>
    </w:rPr>
  </w:style>
  <w:style w:type="paragraph" w:styleId="2">
    <w:name w:val="heading 2"/>
    <w:basedOn w:val="a0"/>
    <w:next w:val="a1"/>
    <w:link w:val="20"/>
    <w:qFormat/>
    <w:rsid w:val="002C7EE7"/>
    <w:pPr>
      <w:keepNext/>
      <w:numPr>
        <w:ilvl w:val="1"/>
        <w:numId w:val="4"/>
      </w:numPr>
      <w:pBdr>
        <w:bottom w:val="none" w:sz="0" w:space="0" w:color="auto"/>
      </w:pBdr>
      <w:spacing w:before="200" w:after="120"/>
      <w:contextualSpacing w:val="0"/>
      <w:outlineLvl w:val="1"/>
    </w:pPr>
    <w:rPr>
      <w:rFonts w:ascii="Arial" w:eastAsia="DejaVu Sans" w:hAnsi="Arial" w:cs="FreeSans"/>
      <w:b/>
      <w:bCs/>
      <w:color w:val="auto"/>
      <w:spacing w:val="0"/>
      <w:kern w:val="1"/>
      <w:sz w:val="32"/>
      <w:szCs w:val="32"/>
    </w:rPr>
  </w:style>
  <w:style w:type="paragraph" w:styleId="3">
    <w:name w:val="heading 3"/>
    <w:basedOn w:val="a0"/>
    <w:next w:val="a1"/>
    <w:link w:val="30"/>
    <w:qFormat/>
    <w:rsid w:val="002C7EE7"/>
    <w:pPr>
      <w:keepNext/>
      <w:numPr>
        <w:ilvl w:val="2"/>
        <w:numId w:val="4"/>
      </w:numPr>
      <w:pBdr>
        <w:bottom w:val="none" w:sz="0" w:space="0" w:color="auto"/>
      </w:pBdr>
      <w:spacing w:before="140" w:after="120"/>
      <w:contextualSpacing w:val="0"/>
      <w:outlineLvl w:val="2"/>
    </w:pPr>
    <w:rPr>
      <w:rFonts w:ascii="Arial" w:eastAsia="DejaVu Sans" w:hAnsi="Arial" w:cs="FreeSans"/>
      <w:b/>
      <w:bCs/>
      <w:color w:val="auto"/>
      <w:spacing w:val="0"/>
      <w:kern w:val="1"/>
      <w:sz w:val="28"/>
      <w:szCs w:val="28"/>
    </w:rPr>
  </w:style>
  <w:style w:type="paragraph" w:styleId="6">
    <w:name w:val="heading 6"/>
    <w:basedOn w:val="a"/>
    <w:next w:val="a"/>
    <w:link w:val="60"/>
    <w:qFormat/>
    <w:rsid w:val="002C7EE7"/>
    <w:pPr>
      <w:tabs>
        <w:tab w:val="num" w:pos="0"/>
      </w:tabs>
      <w:spacing w:before="240" w:after="60" w:line="276" w:lineRule="auto"/>
      <w:ind w:left="1152" w:hanging="1152"/>
      <w:outlineLvl w:val="5"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2C7EE7"/>
    <w:rPr>
      <w:rFonts w:ascii="Arial" w:eastAsia="DejaVu Sans" w:hAnsi="Arial" w:cs="FreeSans"/>
      <w:b/>
      <w:bCs/>
      <w:kern w:val="1"/>
      <w:sz w:val="36"/>
      <w:szCs w:val="36"/>
      <w:lang w:eastAsia="zh-CN" w:bidi="hi-IN"/>
    </w:rPr>
  </w:style>
  <w:style w:type="paragraph" w:styleId="a0">
    <w:name w:val="Title"/>
    <w:basedOn w:val="a"/>
    <w:next w:val="a"/>
    <w:link w:val="a5"/>
    <w:uiPriority w:val="10"/>
    <w:qFormat/>
    <w:rsid w:val="002C7E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</w:rPr>
  </w:style>
  <w:style w:type="character" w:customStyle="1" w:styleId="a5">
    <w:name w:val="Название Знак"/>
    <w:basedOn w:val="a2"/>
    <w:link w:val="a0"/>
    <w:uiPriority w:val="10"/>
    <w:rsid w:val="002C7EE7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a1">
    <w:name w:val="Body Text"/>
    <w:basedOn w:val="a"/>
    <w:link w:val="a6"/>
    <w:uiPriority w:val="99"/>
    <w:semiHidden/>
    <w:unhideWhenUsed/>
    <w:rsid w:val="002C7EE7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2"/>
    <w:link w:val="a1"/>
    <w:uiPriority w:val="99"/>
    <w:semiHidden/>
    <w:rsid w:val="002C7EE7"/>
    <w:rPr>
      <w:rFonts w:ascii="Times New Roman" w:eastAsia="DejaVu Sans" w:hAnsi="Times New Roman" w:cs="Mangal"/>
      <w:kern w:val="1"/>
      <w:sz w:val="24"/>
      <w:szCs w:val="21"/>
      <w:lang w:eastAsia="zh-CN" w:bidi="hi-IN"/>
    </w:rPr>
  </w:style>
  <w:style w:type="character" w:customStyle="1" w:styleId="20">
    <w:name w:val="Заголовок 2 Знак"/>
    <w:basedOn w:val="a2"/>
    <w:link w:val="2"/>
    <w:rsid w:val="002C7EE7"/>
    <w:rPr>
      <w:rFonts w:ascii="Arial" w:eastAsia="DejaVu Sans" w:hAnsi="Arial" w:cs="FreeSans"/>
      <w:b/>
      <w:bCs/>
      <w:kern w:val="1"/>
      <w:sz w:val="32"/>
      <w:szCs w:val="32"/>
      <w:lang w:eastAsia="zh-CN" w:bidi="hi-IN"/>
    </w:rPr>
  </w:style>
  <w:style w:type="character" w:customStyle="1" w:styleId="30">
    <w:name w:val="Заголовок 3 Знак"/>
    <w:basedOn w:val="a2"/>
    <w:link w:val="3"/>
    <w:rsid w:val="002C7EE7"/>
    <w:rPr>
      <w:rFonts w:ascii="Arial" w:eastAsia="DejaVu Sans" w:hAnsi="Arial" w:cs="FreeSans"/>
      <w:b/>
      <w:bCs/>
      <w:kern w:val="1"/>
      <w:sz w:val="28"/>
      <w:szCs w:val="28"/>
      <w:lang w:eastAsia="zh-CN" w:bidi="hi-IN"/>
    </w:rPr>
  </w:style>
  <w:style w:type="character" w:customStyle="1" w:styleId="60">
    <w:name w:val="Заголовок 6 Знак"/>
    <w:basedOn w:val="a2"/>
    <w:link w:val="6"/>
    <w:rsid w:val="002C7EE7"/>
    <w:rPr>
      <w:rFonts w:ascii="Calibri" w:eastAsia="Times New Roman" w:hAnsi="Calibri" w:cs="Calibri"/>
      <w:b/>
      <w:bCs/>
      <w:kern w:val="1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3108A5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2"/>
    <w:link w:val="a7"/>
    <w:uiPriority w:val="99"/>
    <w:semiHidden/>
    <w:rsid w:val="003108A5"/>
    <w:rPr>
      <w:rFonts w:ascii="Tahoma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logopedicheskie-konsultaci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konsultacii-dlya-roditel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v-pomoshh-logopeda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2024-10-06T18:56:00Z</cp:lastPrinted>
  <dcterms:created xsi:type="dcterms:W3CDTF">2024-10-06T18:57:00Z</dcterms:created>
  <dcterms:modified xsi:type="dcterms:W3CDTF">2025-01-25T16:48:00Z</dcterms:modified>
</cp:coreProperties>
</file>